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9CA" w:rsidRDefault="007E49CA" w:rsidP="00735217">
      <w:pPr>
        <w:spacing w:after="0" w:line="276" w:lineRule="auto"/>
        <w:jc w:val="center"/>
        <w:rPr>
          <w:rFonts w:eastAsia="Times New Roman" w:cs="Calibri"/>
          <w:b/>
          <w:sz w:val="24"/>
          <w:szCs w:val="24"/>
        </w:rPr>
      </w:pPr>
      <w:r>
        <w:rPr>
          <w:rFonts w:eastAsia="Times New Roman" w:cs="Calibri"/>
          <w:b/>
          <w:sz w:val="24"/>
          <w:szCs w:val="24"/>
        </w:rPr>
        <w:t xml:space="preserve">Umowa </w:t>
      </w:r>
    </w:p>
    <w:p w:rsidR="007E49CA" w:rsidRDefault="007E49CA" w:rsidP="00735217">
      <w:pPr>
        <w:spacing w:after="0" w:line="276" w:lineRule="auto"/>
        <w:jc w:val="center"/>
        <w:rPr>
          <w:rFonts w:eastAsia="Times New Roman" w:cs="Calibri"/>
          <w:b/>
          <w:sz w:val="24"/>
          <w:szCs w:val="24"/>
        </w:rPr>
      </w:pPr>
      <w:r>
        <w:rPr>
          <w:rFonts w:eastAsia="Times New Roman" w:cs="Calibri"/>
          <w:b/>
          <w:sz w:val="24"/>
          <w:szCs w:val="24"/>
        </w:rPr>
        <w:t>dotycząca windykacji należności Zamawiającego</w:t>
      </w:r>
    </w:p>
    <w:p w:rsidR="007E49CA" w:rsidRDefault="007E49CA" w:rsidP="00735217">
      <w:pPr>
        <w:spacing w:after="0" w:line="276" w:lineRule="auto"/>
        <w:jc w:val="center"/>
        <w:rPr>
          <w:rFonts w:eastAsia="Times New Roman" w:cs="Calibri"/>
          <w:b/>
          <w:sz w:val="24"/>
          <w:szCs w:val="24"/>
        </w:rPr>
      </w:pPr>
    </w:p>
    <w:p w:rsidR="007E49CA" w:rsidRDefault="007E49CA" w:rsidP="00735217">
      <w:pPr>
        <w:spacing w:after="0" w:line="276" w:lineRule="auto"/>
        <w:ind w:left="7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zawarta we Wrocławiu, w dniu </w:t>
      </w:r>
      <w:r w:rsidR="007D4038">
        <w:rPr>
          <w:rFonts w:cs="Calibri"/>
          <w:sz w:val="24"/>
          <w:szCs w:val="24"/>
        </w:rPr>
        <w:t>…</w:t>
      </w:r>
      <w:r w:rsidR="00231E9C">
        <w:rPr>
          <w:rFonts w:cs="Calibri"/>
          <w:sz w:val="24"/>
          <w:szCs w:val="24"/>
        </w:rPr>
        <w:t>..</w:t>
      </w:r>
      <w:r w:rsidR="008C1AFA">
        <w:rPr>
          <w:rFonts w:cs="Calibri"/>
          <w:sz w:val="24"/>
          <w:szCs w:val="24"/>
        </w:rPr>
        <w:t>.0</w:t>
      </w:r>
      <w:r w:rsidR="00647205">
        <w:rPr>
          <w:rFonts w:cs="Calibri"/>
          <w:sz w:val="24"/>
          <w:szCs w:val="24"/>
        </w:rPr>
        <w:t>6</w:t>
      </w:r>
      <w:r w:rsidR="008C1AFA">
        <w:rPr>
          <w:rFonts w:cs="Calibri"/>
          <w:sz w:val="24"/>
          <w:szCs w:val="24"/>
        </w:rPr>
        <w:t>.</w:t>
      </w:r>
      <w:r>
        <w:rPr>
          <w:rFonts w:cs="Calibri"/>
          <w:sz w:val="24"/>
          <w:szCs w:val="24"/>
        </w:rPr>
        <w:t>202</w:t>
      </w:r>
      <w:r w:rsidR="00647205">
        <w:rPr>
          <w:rFonts w:cs="Calibri"/>
          <w:sz w:val="24"/>
          <w:szCs w:val="24"/>
        </w:rPr>
        <w:t>5</w:t>
      </w:r>
      <w:r>
        <w:rPr>
          <w:rFonts w:cs="Calibri"/>
          <w:sz w:val="24"/>
          <w:szCs w:val="24"/>
        </w:rPr>
        <w:t xml:space="preserve"> roku, pomiędzy:</w:t>
      </w:r>
    </w:p>
    <w:p w:rsidR="007E49CA" w:rsidRDefault="007E49CA" w:rsidP="00735217">
      <w:pPr>
        <w:spacing w:after="0" w:line="276" w:lineRule="auto"/>
        <w:rPr>
          <w:rFonts w:eastAsia="Times New Roman" w:cs="Calibri"/>
          <w:sz w:val="24"/>
          <w:szCs w:val="24"/>
        </w:rPr>
      </w:pPr>
    </w:p>
    <w:p w:rsidR="007E49CA" w:rsidRDefault="007E49CA" w:rsidP="00735217">
      <w:pPr>
        <w:spacing w:after="0" w:line="276" w:lineRule="auto"/>
        <w:ind w:left="7"/>
        <w:jc w:val="both"/>
        <w:rPr>
          <w:rFonts w:cs="Calibri"/>
          <w:sz w:val="24"/>
          <w:szCs w:val="24"/>
        </w:rPr>
      </w:pPr>
      <w:bookmarkStart w:id="0" w:name="_Hlk158111724"/>
      <w:r>
        <w:rPr>
          <w:rFonts w:cs="Calibri"/>
          <w:b/>
          <w:bCs/>
          <w:sz w:val="24"/>
          <w:szCs w:val="24"/>
        </w:rPr>
        <w:t>Dolnośląski</w:t>
      </w:r>
      <w:r w:rsidR="00E044A3">
        <w:rPr>
          <w:rFonts w:cs="Calibri"/>
          <w:b/>
          <w:bCs/>
          <w:sz w:val="24"/>
          <w:szCs w:val="24"/>
        </w:rPr>
        <w:t>m</w:t>
      </w:r>
      <w:r>
        <w:rPr>
          <w:rFonts w:cs="Calibri"/>
          <w:b/>
          <w:bCs/>
          <w:sz w:val="24"/>
          <w:szCs w:val="24"/>
        </w:rPr>
        <w:t xml:space="preserve"> Szpital</w:t>
      </w:r>
      <w:r w:rsidR="00E044A3">
        <w:rPr>
          <w:rFonts w:cs="Calibri"/>
          <w:b/>
          <w:bCs/>
          <w:sz w:val="24"/>
          <w:szCs w:val="24"/>
        </w:rPr>
        <w:t>em</w:t>
      </w:r>
      <w:r>
        <w:rPr>
          <w:rFonts w:cs="Calibri"/>
          <w:b/>
          <w:bCs/>
          <w:sz w:val="24"/>
          <w:szCs w:val="24"/>
        </w:rPr>
        <w:t xml:space="preserve"> Specjalistyczny</w:t>
      </w:r>
      <w:r w:rsidR="00E044A3">
        <w:rPr>
          <w:rFonts w:cs="Calibri"/>
          <w:b/>
          <w:bCs/>
          <w:sz w:val="24"/>
          <w:szCs w:val="24"/>
        </w:rPr>
        <w:t>m</w:t>
      </w:r>
      <w:r>
        <w:rPr>
          <w:rFonts w:cs="Calibri"/>
          <w:b/>
          <w:bCs/>
          <w:sz w:val="24"/>
          <w:szCs w:val="24"/>
        </w:rPr>
        <w:t xml:space="preserve"> im. T. Marciniaka - Centrum Medycyny Ratunkowej</w:t>
      </w:r>
      <w:r>
        <w:rPr>
          <w:rFonts w:cs="Calibri"/>
          <w:sz w:val="24"/>
          <w:szCs w:val="24"/>
        </w:rPr>
        <w:t xml:space="preserve"> z/s ul. Gen. Augusta Emila Fieldorfa 2, 54-049 Wrocław, zarejestrowany</w:t>
      </w:r>
      <w:r w:rsidR="00E044A3">
        <w:rPr>
          <w:rFonts w:cs="Calibri"/>
          <w:sz w:val="24"/>
          <w:szCs w:val="24"/>
        </w:rPr>
        <w:t>m</w:t>
      </w:r>
      <w:r w:rsidR="00231E9C">
        <w:rPr>
          <w:rFonts w:cs="Calibri"/>
          <w:sz w:val="24"/>
          <w:szCs w:val="24"/>
        </w:rPr>
        <w:t xml:space="preserve"> w </w:t>
      </w:r>
      <w:r>
        <w:rPr>
          <w:rFonts w:cs="Calibri"/>
          <w:sz w:val="24"/>
          <w:szCs w:val="24"/>
        </w:rPr>
        <w:t>Sądzie Rejonowym dla Wrocławia-Fabrycznej we Wrocławiu VI Wydział Gospodarczy Krajowego Rejestru Sądowego KRS 0000040364, NIP 899-22-28-560, REGON 006320384,</w:t>
      </w:r>
    </w:p>
    <w:p w:rsidR="007E49CA" w:rsidRDefault="007E49CA" w:rsidP="00735217">
      <w:pPr>
        <w:spacing w:after="0" w:line="276" w:lineRule="auto"/>
        <w:ind w:left="7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w imieniu którego działa:</w:t>
      </w:r>
    </w:p>
    <w:p w:rsidR="00511E67" w:rsidRDefault="00511E67" w:rsidP="00735217">
      <w:pPr>
        <w:spacing w:after="0" w:line="276" w:lineRule="auto"/>
        <w:ind w:left="7"/>
        <w:rPr>
          <w:rFonts w:cs="Calibri"/>
          <w:sz w:val="24"/>
          <w:szCs w:val="24"/>
        </w:rPr>
      </w:pPr>
    </w:p>
    <w:p w:rsidR="007E49CA" w:rsidRDefault="00467E1E" w:rsidP="00467E1E">
      <w:pPr>
        <w:tabs>
          <w:tab w:val="left" w:pos="3420"/>
        </w:tabs>
        <w:spacing w:after="0" w:line="276" w:lineRule="auto"/>
        <w:ind w:left="7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Tomasz </w:t>
      </w:r>
      <w:proofErr w:type="spellStart"/>
      <w:r>
        <w:rPr>
          <w:rFonts w:cs="Calibri"/>
          <w:sz w:val="24"/>
          <w:szCs w:val="24"/>
        </w:rPr>
        <w:t>Dymyt</w:t>
      </w:r>
      <w:proofErr w:type="spellEnd"/>
      <w:r>
        <w:rPr>
          <w:rFonts w:cs="Calibri"/>
          <w:sz w:val="24"/>
          <w:szCs w:val="24"/>
        </w:rPr>
        <w:tab/>
        <w:t xml:space="preserve">Z-ca Dyrektora ds. Ekonomiczno - Eksploatacyjnych </w:t>
      </w:r>
      <w:r>
        <w:rPr>
          <w:rFonts w:cs="Calibri"/>
          <w:sz w:val="24"/>
          <w:szCs w:val="24"/>
        </w:rPr>
        <w:tab/>
      </w:r>
    </w:p>
    <w:p w:rsidR="007E49CA" w:rsidRDefault="00467E1E" w:rsidP="00467E1E">
      <w:pPr>
        <w:tabs>
          <w:tab w:val="left" w:pos="3420"/>
        </w:tabs>
        <w:spacing w:after="0" w:line="276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Barbara </w:t>
      </w:r>
      <w:proofErr w:type="spellStart"/>
      <w:r>
        <w:rPr>
          <w:rFonts w:cs="Calibri"/>
          <w:sz w:val="24"/>
          <w:szCs w:val="24"/>
        </w:rPr>
        <w:t>Klimuk</w:t>
      </w:r>
      <w:proofErr w:type="spellEnd"/>
      <w:r>
        <w:rPr>
          <w:rFonts w:cs="Calibri"/>
          <w:sz w:val="24"/>
          <w:szCs w:val="24"/>
        </w:rPr>
        <w:tab/>
        <w:t>Główna Księgowa</w:t>
      </w:r>
    </w:p>
    <w:p w:rsidR="00467E1E" w:rsidRDefault="00467E1E" w:rsidP="00467E1E">
      <w:pPr>
        <w:tabs>
          <w:tab w:val="left" w:pos="3420"/>
        </w:tabs>
        <w:spacing w:after="0" w:line="276" w:lineRule="auto"/>
        <w:rPr>
          <w:rFonts w:cs="Calibri"/>
          <w:sz w:val="24"/>
          <w:szCs w:val="24"/>
        </w:rPr>
      </w:pPr>
    </w:p>
    <w:p w:rsidR="007E49CA" w:rsidRDefault="007E49CA" w:rsidP="00735217">
      <w:pPr>
        <w:spacing w:after="0" w:line="276" w:lineRule="auto"/>
        <w:ind w:left="7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zwanym dalej „Zamawiającym”</w:t>
      </w:r>
    </w:p>
    <w:p w:rsidR="00511E67" w:rsidRDefault="00511E67" w:rsidP="00735217">
      <w:pPr>
        <w:spacing w:after="0" w:line="276" w:lineRule="auto"/>
        <w:ind w:left="47"/>
        <w:rPr>
          <w:rFonts w:cs="Calibri"/>
          <w:sz w:val="24"/>
          <w:szCs w:val="24"/>
        </w:rPr>
      </w:pPr>
    </w:p>
    <w:p w:rsidR="007E49CA" w:rsidRDefault="007E49CA" w:rsidP="00735217">
      <w:pPr>
        <w:spacing w:after="0" w:line="276" w:lineRule="auto"/>
        <w:ind w:left="47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</w:t>
      </w:r>
    </w:p>
    <w:p w:rsidR="00511E67" w:rsidRDefault="00511E67" w:rsidP="00511E67">
      <w:pPr>
        <w:spacing w:after="0" w:line="276" w:lineRule="auto"/>
        <w:ind w:left="47"/>
        <w:jc w:val="both"/>
        <w:rPr>
          <w:rFonts w:cs="Calibri"/>
          <w:b/>
          <w:bCs/>
          <w:sz w:val="24"/>
          <w:szCs w:val="24"/>
        </w:rPr>
      </w:pPr>
    </w:p>
    <w:p w:rsidR="007E49CA" w:rsidRDefault="00647205" w:rsidP="00511E67">
      <w:pPr>
        <w:spacing w:after="0" w:line="276" w:lineRule="auto"/>
        <w:ind w:left="47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……</w:t>
      </w:r>
    </w:p>
    <w:p w:rsidR="00E74A03" w:rsidRDefault="00E74A03" w:rsidP="00E74A03">
      <w:pPr>
        <w:spacing w:after="0" w:line="276" w:lineRule="auto"/>
        <w:jc w:val="both"/>
        <w:rPr>
          <w:rFonts w:cs="Calibri"/>
          <w:sz w:val="24"/>
          <w:szCs w:val="24"/>
        </w:rPr>
      </w:pPr>
    </w:p>
    <w:p w:rsidR="002D362A" w:rsidRDefault="002D362A" w:rsidP="00E74A03">
      <w:pPr>
        <w:spacing w:after="0" w:line="276" w:lineRule="auto"/>
        <w:jc w:val="both"/>
        <w:rPr>
          <w:rFonts w:cs="Calibri"/>
          <w:sz w:val="24"/>
          <w:szCs w:val="24"/>
        </w:rPr>
      </w:pPr>
    </w:p>
    <w:p w:rsidR="007E49CA" w:rsidRDefault="007E49CA" w:rsidP="00735217">
      <w:pPr>
        <w:spacing w:after="0" w:line="276" w:lineRule="auto"/>
        <w:ind w:left="47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zwanym dalej „Wykonawcą”</w:t>
      </w:r>
    </w:p>
    <w:bookmarkEnd w:id="0"/>
    <w:p w:rsidR="00564A96" w:rsidRDefault="00564A96" w:rsidP="00735217">
      <w:pPr>
        <w:suppressAutoHyphens/>
        <w:spacing w:after="0" w:line="276" w:lineRule="auto"/>
        <w:jc w:val="both"/>
        <w:textAlignment w:val="baseline"/>
        <w:rPr>
          <w:rFonts w:cs="Calibri"/>
          <w:sz w:val="24"/>
          <w:szCs w:val="24"/>
        </w:rPr>
      </w:pPr>
    </w:p>
    <w:p w:rsidR="00564A96" w:rsidRDefault="00564A96" w:rsidP="00735217">
      <w:pPr>
        <w:spacing w:after="0" w:line="276" w:lineRule="auto"/>
        <w:jc w:val="center"/>
        <w:outlineLvl w:val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§1</w:t>
      </w:r>
    </w:p>
    <w:p w:rsidR="00564A96" w:rsidRDefault="00564A96" w:rsidP="00735217">
      <w:pPr>
        <w:spacing w:after="0" w:line="276" w:lineRule="auto"/>
        <w:jc w:val="center"/>
        <w:outlineLvl w:val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Przedmiot Umowy</w:t>
      </w:r>
    </w:p>
    <w:p w:rsidR="007E49CA" w:rsidRDefault="007E49CA" w:rsidP="00735217">
      <w:pPr>
        <w:spacing w:after="0" w:line="276" w:lineRule="auto"/>
        <w:jc w:val="both"/>
        <w:rPr>
          <w:rFonts w:cs="Calibri"/>
          <w:sz w:val="24"/>
          <w:szCs w:val="24"/>
        </w:rPr>
      </w:pPr>
    </w:p>
    <w:p w:rsidR="003D7BE7" w:rsidRDefault="00564A96" w:rsidP="00735217">
      <w:pPr>
        <w:spacing w:after="0" w:line="276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Przedmiotem Umowy (usługi) jest świadczenie </w:t>
      </w:r>
      <w:r w:rsidR="009E4D6A">
        <w:rPr>
          <w:rFonts w:cs="Calibri"/>
          <w:sz w:val="24"/>
          <w:szCs w:val="24"/>
        </w:rPr>
        <w:t xml:space="preserve">usług windykacji sądowej i egzekucyjnej należności przysługujących </w:t>
      </w:r>
      <w:r w:rsidR="007E49CA">
        <w:rPr>
          <w:rFonts w:cs="Calibri"/>
          <w:sz w:val="24"/>
          <w:szCs w:val="24"/>
        </w:rPr>
        <w:t>Zamawiającemu</w:t>
      </w:r>
      <w:r w:rsidR="007B6981">
        <w:rPr>
          <w:rFonts w:cs="Calibri"/>
          <w:sz w:val="24"/>
          <w:szCs w:val="24"/>
        </w:rPr>
        <w:t xml:space="preserve"> w oparciu o wystawione pełnomocnictwo</w:t>
      </w:r>
      <w:r w:rsidR="00CE7B61">
        <w:rPr>
          <w:rFonts w:cs="Calibri"/>
          <w:sz w:val="24"/>
          <w:szCs w:val="24"/>
        </w:rPr>
        <w:t>.</w:t>
      </w:r>
    </w:p>
    <w:p w:rsidR="00564A96" w:rsidRDefault="00564A96" w:rsidP="00735217">
      <w:pPr>
        <w:spacing w:after="0" w:line="276" w:lineRule="auto"/>
        <w:jc w:val="center"/>
        <w:outlineLvl w:val="0"/>
        <w:rPr>
          <w:rFonts w:cs="Calibri"/>
          <w:b/>
          <w:bCs/>
          <w:sz w:val="24"/>
          <w:szCs w:val="24"/>
        </w:rPr>
      </w:pPr>
    </w:p>
    <w:p w:rsidR="00564A96" w:rsidRDefault="00564A96" w:rsidP="00735217">
      <w:pPr>
        <w:spacing w:after="0" w:line="276" w:lineRule="auto"/>
        <w:jc w:val="center"/>
        <w:outlineLvl w:val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§2</w:t>
      </w:r>
    </w:p>
    <w:p w:rsidR="00564A96" w:rsidRDefault="00564A96" w:rsidP="00735217">
      <w:pPr>
        <w:spacing w:after="0" w:line="276" w:lineRule="auto"/>
        <w:jc w:val="center"/>
        <w:outlineLvl w:val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Obowiązki Stron</w:t>
      </w:r>
    </w:p>
    <w:p w:rsidR="007E49CA" w:rsidRDefault="007E49CA" w:rsidP="00735217">
      <w:pPr>
        <w:spacing w:after="0" w:line="276" w:lineRule="auto"/>
        <w:jc w:val="center"/>
        <w:outlineLvl w:val="0"/>
        <w:rPr>
          <w:rFonts w:cs="Calibri"/>
          <w:b/>
          <w:bCs/>
          <w:sz w:val="24"/>
          <w:szCs w:val="24"/>
        </w:rPr>
      </w:pPr>
    </w:p>
    <w:p w:rsidR="00564A96" w:rsidRDefault="00564A96" w:rsidP="00735217">
      <w:pPr>
        <w:numPr>
          <w:ilvl w:val="0"/>
          <w:numId w:val="5"/>
        </w:numPr>
        <w:tabs>
          <w:tab w:val="left" w:pos="426"/>
          <w:tab w:val="center" w:pos="7339"/>
          <w:tab w:val="right" w:pos="11591"/>
        </w:tabs>
        <w:suppressAutoHyphens/>
        <w:spacing w:after="0" w:line="276" w:lineRule="auto"/>
        <w:ind w:left="426" w:hanging="42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Strony zobowiązane są do ścisłej współpracy w sprawach będących przedmiotem niniejszej Umowy. </w:t>
      </w:r>
    </w:p>
    <w:p w:rsidR="00564A96" w:rsidRDefault="00564A96" w:rsidP="00735217">
      <w:pPr>
        <w:numPr>
          <w:ilvl w:val="0"/>
          <w:numId w:val="5"/>
        </w:numPr>
        <w:tabs>
          <w:tab w:val="left" w:pos="426"/>
          <w:tab w:val="center" w:pos="7339"/>
          <w:tab w:val="right" w:pos="11591"/>
        </w:tabs>
        <w:suppressAutoHyphens/>
        <w:spacing w:after="0" w:line="276" w:lineRule="auto"/>
        <w:ind w:left="426" w:hanging="42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Wykonawca wykona przedmiot Umowy na podstawie informacji i dokumentów otrzymanych</w:t>
      </w:r>
      <w:r w:rsidR="005D650F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od Zamawiającego, a także na </w:t>
      </w:r>
      <w:r w:rsidR="00231E9C">
        <w:rPr>
          <w:rFonts w:cs="Calibri"/>
          <w:sz w:val="24"/>
          <w:szCs w:val="24"/>
        </w:rPr>
        <w:t>podstawie własnych informacji i </w:t>
      </w:r>
      <w:r>
        <w:rPr>
          <w:rFonts w:cs="Calibri"/>
          <w:sz w:val="24"/>
          <w:szCs w:val="24"/>
        </w:rPr>
        <w:t xml:space="preserve">dokumentów uzyskanych w związku z realizacją </w:t>
      </w:r>
      <w:r w:rsidR="00231E9C">
        <w:rPr>
          <w:rFonts w:cs="Calibri"/>
          <w:sz w:val="24"/>
          <w:szCs w:val="24"/>
        </w:rPr>
        <w:t>sprawy oraz posiadanej wiedzy i </w:t>
      </w:r>
      <w:r>
        <w:rPr>
          <w:rFonts w:cs="Calibri"/>
          <w:sz w:val="24"/>
          <w:szCs w:val="24"/>
        </w:rPr>
        <w:t>doświadczenia.</w:t>
      </w:r>
    </w:p>
    <w:p w:rsidR="00564A96" w:rsidRDefault="00564A96" w:rsidP="00735217">
      <w:pPr>
        <w:numPr>
          <w:ilvl w:val="0"/>
          <w:numId w:val="5"/>
        </w:numPr>
        <w:tabs>
          <w:tab w:val="left" w:pos="426"/>
          <w:tab w:val="center" w:pos="7339"/>
          <w:tab w:val="right" w:pos="11591"/>
        </w:tabs>
        <w:suppressAutoHyphens/>
        <w:spacing w:after="0" w:line="276" w:lineRule="auto"/>
        <w:ind w:left="426" w:hanging="42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Wykonawca zobowiązany jest wykonać Um</w:t>
      </w:r>
      <w:r w:rsidR="00231E9C">
        <w:rPr>
          <w:rFonts w:cs="Calibri"/>
          <w:sz w:val="24"/>
          <w:szCs w:val="24"/>
        </w:rPr>
        <w:t>owę w sposób rzetelny, zgodny z </w:t>
      </w:r>
      <w:r>
        <w:rPr>
          <w:rFonts w:cs="Calibri"/>
          <w:sz w:val="24"/>
          <w:szCs w:val="24"/>
        </w:rPr>
        <w:t>powszechnie obowiązującymi przepisami prawa, deontologią zawodową oraz zasadami sztuki.</w:t>
      </w:r>
    </w:p>
    <w:p w:rsidR="00564A96" w:rsidRDefault="00564A96" w:rsidP="00735217">
      <w:pPr>
        <w:numPr>
          <w:ilvl w:val="0"/>
          <w:numId w:val="5"/>
        </w:numPr>
        <w:tabs>
          <w:tab w:val="left" w:pos="426"/>
          <w:tab w:val="center" w:pos="7339"/>
          <w:tab w:val="right" w:pos="11591"/>
        </w:tabs>
        <w:suppressAutoHyphens/>
        <w:spacing w:after="0" w:line="276" w:lineRule="auto"/>
        <w:ind w:left="426" w:hanging="42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>Przekazywanie informacji oraz dokumentów, w ramach wykonywania przedmiotu niniejszej Umowy, odbywać się będzie za pośrednictwem poczty lub poczty elektronicznej.</w:t>
      </w:r>
    </w:p>
    <w:p w:rsidR="00564A96" w:rsidRDefault="00564A96" w:rsidP="00735217">
      <w:pPr>
        <w:numPr>
          <w:ilvl w:val="0"/>
          <w:numId w:val="5"/>
        </w:numPr>
        <w:tabs>
          <w:tab w:val="left" w:pos="426"/>
          <w:tab w:val="center" w:pos="7339"/>
          <w:tab w:val="right" w:pos="11591"/>
        </w:tabs>
        <w:suppressAutoHyphens/>
        <w:spacing w:after="0" w:line="276" w:lineRule="auto"/>
        <w:ind w:left="426" w:hanging="42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Wykonawca oświadcza, że posiada wiedzę, potencjał i doświadczenie konieczne do realizacji Umowy oraz że obowiązki wynikające z Umowy wykona z najwyższą starannością wynikającą z zawodowego charakteru prowadzonej przez niego działalności, w szczególności z poszanowaniem przepisów korporacyjnych oraz kodeksów etyki zawodowej. </w:t>
      </w:r>
    </w:p>
    <w:p w:rsidR="00570255" w:rsidRDefault="00564A96" w:rsidP="00735217">
      <w:pPr>
        <w:numPr>
          <w:ilvl w:val="0"/>
          <w:numId w:val="5"/>
        </w:numPr>
        <w:tabs>
          <w:tab w:val="left" w:pos="426"/>
          <w:tab w:val="center" w:pos="7339"/>
          <w:tab w:val="right" w:pos="11591"/>
        </w:tabs>
        <w:suppressAutoHyphens/>
        <w:spacing w:after="0" w:line="276" w:lineRule="auto"/>
        <w:ind w:left="426" w:hanging="426"/>
        <w:jc w:val="both"/>
        <w:rPr>
          <w:rFonts w:cs="Calibri"/>
          <w:sz w:val="24"/>
          <w:szCs w:val="24"/>
        </w:rPr>
      </w:pPr>
      <w:r>
        <w:rPr>
          <w:rFonts w:cs="Calibri"/>
          <w:bCs/>
          <w:sz w:val="24"/>
          <w:szCs w:val="24"/>
        </w:rPr>
        <w:t>Umowa może zostać uzupełniona pełnomocnictwem/</w:t>
      </w:r>
      <w:r w:rsidR="00FE37AD">
        <w:rPr>
          <w:rFonts w:cs="Calibri"/>
          <w:bCs/>
          <w:sz w:val="24"/>
          <w:szCs w:val="24"/>
        </w:rPr>
        <w:t xml:space="preserve"> </w:t>
      </w:r>
      <w:r>
        <w:rPr>
          <w:rFonts w:cs="Calibri"/>
          <w:bCs/>
          <w:sz w:val="24"/>
          <w:szCs w:val="24"/>
        </w:rPr>
        <w:t>pełnomocnictwami do reprezentowania Zamawiającego.</w:t>
      </w:r>
      <w:r>
        <w:rPr>
          <w:rFonts w:cs="Calibri"/>
          <w:sz w:val="24"/>
          <w:szCs w:val="24"/>
        </w:rPr>
        <w:t xml:space="preserve"> </w:t>
      </w:r>
    </w:p>
    <w:p w:rsidR="007E49CA" w:rsidRDefault="007E49CA" w:rsidP="00735217">
      <w:pPr>
        <w:tabs>
          <w:tab w:val="left" w:pos="426"/>
          <w:tab w:val="center" w:pos="7339"/>
          <w:tab w:val="right" w:pos="11591"/>
        </w:tabs>
        <w:suppressAutoHyphens/>
        <w:spacing w:after="0" w:line="276" w:lineRule="auto"/>
        <w:ind w:left="426"/>
        <w:jc w:val="both"/>
        <w:rPr>
          <w:rFonts w:cs="Calibri"/>
          <w:sz w:val="24"/>
          <w:szCs w:val="24"/>
        </w:rPr>
      </w:pPr>
    </w:p>
    <w:p w:rsidR="003D7BE7" w:rsidRDefault="003D7BE7" w:rsidP="00735217">
      <w:pPr>
        <w:spacing w:after="0" w:line="276" w:lineRule="auto"/>
        <w:ind w:left="567"/>
        <w:jc w:val="center"/>
        <w:outlineLvl w:val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§3</w:t>
      </w:r>
    </w:p>
    <w:p w:rsidR="003D7BE7" w:rsidRDefault="003D7BE7" w:rsidP="00735217">
      <w:pPr>
        <w:spacing w:after="0" w:line="276" w:lineRule="auto"/>
        <w:ind w:left="567"/>
        <w:jc w:val="center"/>
        <w:outlineLvl w:val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Zasady prowadzenia postepowań</w:t>
      </w:r>
    </w:p>
    <w:p w:rsidR="003D7BE7" w:rsidRDefault="003D7BE7" w:rsidP="00735217">
      <w:pPr>
        <w:tabs>
          <w:tab w:val="left" w:pos="426"/>
          <w:tab w:val="center" w:pos="7339"/>
          <w:tab w:val="right" w:pos="11591"/>
        </w:tabs>
        <w:suppressAutoHyphens/>
        <w:spacing w:after="0" w:line="276" w:lineRule="auto"/>
        <w:ind w:left="426"/>
        <w:jc w:val="both"/>
        <w:rPr>
          <w:rFonts w:cs="Calibri"/>
          <w:sz w:val="24"/>
          <w:szCs w:val="24"/>
        </w:rPr>
      </w:pPr>
    </w:p>
    <w:p w:rsidR="007E49CA" w:rsidRPr="007B6981" w:rsidRDefault="007E49CA" w:rsidP="00735217">
      <w:pPr>
        <w:numPr>
          <w:ilvl w:val="0"/>
          <w:numId w:val="17"/>
        </w:numPr>
        <w:tabs>
          <w:tab w:val="left" w:pos="426"/>
          <w:tab w:val="center" w:pos="7339"/>
          <w:tab w:val="right" w:pos="11591"/>
        </w:tabs>
        <w:suppressAutoHyphens/>
        <w:spacing w:after="0" w:line="276" w:lineRule="auto"/>
        <w:ind w:left="426" w:hanging="567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Podstawą wszczęcia przez Wykonawcę czynności windykacyjnych, o których mowa w §1 niniejszej umo</w:t>
      </w:r>
      <w:r w:rsidRPr="007B6981">
        <w:rPr>
          <w:rFonts w:cs="Calibri"/>
          <w:sz w:val="24"/>
          <w:szCs w:val="24"/>
        </w:rPr>
        <w:t>wy będzie właściwie sporządzony przez Zamawiającego elektroniczny wykaz należności przysługujących mu od dłużników,</w:t>
      </w:r>
    </w:p>
    <w:p w:rsidR="007E49CA" w:rsidRPr="007B6981" w:rsidRDefault="007B6981" w:rsidP="00735217">
      <w:pPr>
        <w:numPr>
          <w:ilvl w:val="0"/>
          <w:numId w:val="17"/>
        </w:numPr>
        <w:tabs>
          <w:tab w:val="left" w:pos="426"/>
          <w:tab w:val="center" w:pos="7339"/>
          <w:tab w:val="right" w:pos="11591"/>
        </w:tabs>
        <w:suppressAutoHyphens/>
        <w:spacing w:after="0" w:line="276" w:lineRule="auto"/>
        <w:ind w:left="426" w:hanging="567"/>
        <w:jc w:val="both"/>
        <w:rPr>
          <w:rFonts w:cs="Calibri"/>
          <w:sz w:val="24"/>
          <w:szCs w:val="24"/>
        </w:rPr>
      </w:pPr>
      <w:r w:rsidRPr="007B6981">
        <w:rPr>
          <w:rFonts w:cs="Calibri"/>
          <w:sz w:val="24"/>
          <w:szCs w:val="24"/>
        </w:rPr>
        <w:t xml:space="preserve">Strony zgodnie oświadczają, iż windykacja </w:t>
      </w:r>
      <w:r>
        <w:rPr>
          <w:rFonts w:cs="Calibri"/>
          <w:sz w:val="24"/>
          <w:szCs w:val="24"/>
        </w:rPr>
        <w:t xml:space="preserve">która jest przedmiotem niniejszej umowy, </w:t>
      </w:r>
      <w:r w:rsidRPr="007B6981">
        <w:rPr>
          <w:rFonts w:cs="Calibri"/>
          <w:sz w:val="24"/>
          <w:szCs w:val="24"/>
        </w:rPr>
        <w:t>prowadzona będzie w oparciu o zbiór przekazanych dokumentów.</w:t>
      </w:r>
    </w:p>
    <w:p w:rsidR="007E49CA" w:rsidRPr="007B6981" w:rsidRDefault="007E49CA" w:rsidP="00735217">
      <w:pPr>
        <w:numPr>
          <w:ilvl w:val="0"/>
          <w:numId w:val="17"/>
        </w:numPr>
        <w:tabs>
          <w:tab w:val="left" w:pos="426"/>
          <w:tab w:val="center" w:pos="7339"/>
          <w:tab w:val="right" w:pos="11591"/>
        </w:tabs>
        <w:suppressAutoHyphens/>
        <w:spacing w:after="0" w:line="276" w:lineRule="auto"/>
        <w:ind w:left="426" w:hanging="567"/>
        <w:jc w:val="both"/>
        <w:rPr>
          <w:rFonts w:cs="Calibri"/>
          <w:sz w:val="24"/>
          <w:szCs w:val="24"/>
        </w:rPr>
      </w:pPr>
      <w:r w:rsidRPr="007B6981">
        <w:rPr>
          <w:rFonts w:cs="Calibri"/>
          <w:sz w:val="24"/>
          <w:szCs w:val="24"/>
        </w:rPr>
        <w:t>Po otrzymaniu od Zamawiającego wykazu należności wraz z koniecznymi do windykacji dokumentami, Wykonawca zobowiązany jest do podjęcia czynności windykacyjnych przed upływem terminu przedawnienia należności, które w szczególności polegają na sporządzeniu powództwa cywilnego do Sądu powszechnego, udział w postępowaniu sądowym zainicjowanym pozwem, prowadzenie czynności egzekucyjnych windykowanych należności.</w:t>
      </w:r>
    </w:p>
    <w:p w:rsidR="003D7BE7" w:rsidRPr="007B6981" w:rsidRDefault="003D7BE7" w:rsidP="00735217">
      <w:pPr>
        <w:numPr>
          <w:ilvl w:val="0"/>
          <w:numId w:val="17"/>
        </w:numPr>
        <w:tabs>
          <w:tab w:val="left" w:pos="426"/>
          <w:tab w:val="center" w:pos="7339"/>
          <w:tab w:val="right" w:pos="11591"/>
        </w:tabs>
        <w:suppressAutoHyphens/>
        <w:spacing w:after="0" w:line="276" w:lineRule="auto"/>
        <w:ind w:left="426" w:hanging="426"/>
        <w:jc w:val="both"/>
        <w:rPr>
          <w:rFonts w:cs="Calibri"/>
          <w:sz w:val="24"/>
          <w:szCs w:val="24"/>
        </w:rPr>
      </w:pPr>
      <w:r w:rsidRPr="007B6981">
        <w:rPr>
          <w:rFonts w:cs="Calibri"/>
          <w:sz w:val="24"/>
          <w:szCs w:val="24"/>
        </w:rPr>
        <w:t xml:space="preserve">Po otrzymaniu klauzuli wykonalności, Wykonawca składa wniosek o wszczęcie egzekucji komorniczej </w:t>
      </w:r>
      <w:r w:rsidR="007E49CA" w:rsidRPr="007B6981">
        <w:rPr>
          <w:rFonts w:cs="Calibri"/>
          <w:sz w:val="24"/>
          <w:szCs w:val="24"/>
        </w:rPr>
        <w:t>po otrzymaniu pisemnej dyspozycji ze strony Zamawiającego</w:t>
      </w:r>
      <w:r w:rsidR="00F31D3B" w:rsidRPr="007B6981">
        <w:rPr>
          <w:rFonts w:cs="Calibri"/>
          <w:sz w:val="24"/>
          <w:szCs w:val="24"/>
        </w:rPr>
        <w:t xml:space="preserve"> </w:t>
      </w:r>
      <w:r w:rsidRPr="007B6981">
        <w:rPr>
          <w:rFonts w:cs="Calibri"/>
          <w:sz w:val="24"/>
          <w:szCs w:val="24"/>
        </w:rPr>
        <w:t>i nadzoruje postępowanie egzekucyjne, aż do skutecznego odzyskania wierzytelności lub wydania p</w:t>
      </w:r>
      <w:r w:rsidRPr="007B6981">
        <w:rPr>
          <w:rFonts w:cs="Calibri"/>
          <w:sz w:val="24"/>
          <w:szCs w:val="24"/>
        </w:rPr>
        <w:t>o</w:t>
      </w:r>
      <w:r w:rsidRPr="007B6981">
        <w:rPr>
          <w:rFonts w:cs="Calibri"/>
          <w:sz w:val="24"/>
          <w:szCs w:val="24"/>
        </w:rPr>
        <w:t>stanowienia kończącego postępowanie.</w:t>
      </w:r>
    </w:p>
    <w:p w:rsidR="007E49CA" w:rsidRDefault="007E49CA" w:rsidP="00AE709D">
      <w:pPr>
        <w:tabs>
          <w:tab w:val="left" w:pos="426"/>
          <w:tab w:val="center" w:pos="7339"/>
          <w:tab w:val="right" w:pos="11591"/>
        </w:tabs>
        <w:suppressAutoHyphens/>
        <w:spacing w:after="0" w:line="276" w:lineRule="auto"/>
        <w:ind w:left="426"/>
        <w:jc w:val="both"/>
        <w:rPr>
          <w:rFonts w:cs="Calibri"/>
          <w:sz w:val="24"/>
          <w:szCs w:val="24"/>
        </w:rPr>
      </w:pPr>
    </w:p>
    <w:p w:rsidR="00564A96" w:rsidRDefault="00564A96" w:rsidP="00735217">
      <w:pPr>
        <w:spacing w:after="0" w:line="276" w:lineRule="auto"/>
        <w:jc w:val="center"/>
        <w:outlineLvl w:val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§</w:t>
      </w:r>
      <w:r w:rsidR="003D7BE7">
        <w:rPr>
          <w:rFonts w:cs="Calibri"/>
          <w:b/>
          <w:bCs/>
          <w:sz w:val="24"/>
          <w:szCs w:val="24"/>
        </w:rPr>
        <w:t>4</w:t>
      </w:r>
    </w:p>
    <w:p w:rsidR="00564A96" w:rsidRDefault="00564A96" w:rsidP="00735217">
      <w:pPr>
        <w:spacing w:after="0" w:line="276" w:lineRule="auto"/>
        <w:jc w:val="center"/>
        <w:outlineLvl w:val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Zasady świadczenia usług</w:t>
      </w:r>
    </w:p>
    <w:p w:rsidR="007E49CA" w:rsidRDefault="007E49CA" w:rsidP="00735217">
      <w:pPr>
        <w:spacing w:after="0" w:line="276" w:lineRule="auto"/>
        <w:jc w:val="center"/>
        <w:outlineLvl w:val="0"/>
        <w:rPr>
          <w:rFonts w:cs="Calibri"/>
          <w:b/>
          <w:bCs/>
          <w:sz w:val="24"/>
          <w:szCs w:val="24"/>
        </w:rPr>
      </w:pPr>
    </w:p>
    <w:p w:rsidR="00564A96" w:rsidRDefault="00564A96" w:rsidP="00735217">
      <w:pPr>
        <w:numPr>
          <w:ilvl w:val="0"/>
          <w:numId w:val="10"/>
        </w:numPr>
        <w:spacing w:after="0" w:line="276" w:lineRule="auto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Świadczenie przez Wykonawcę usług w ramach w</w:t>
      </w:r>
      <w:r w:rsidR="00231E9C">
        <w:rPr>
          <w:rFonts w:cs="Calibri"/>
          <w:bCs/>
          <w:sz w:val="24"/>
          <w:szCs w:val="24"/>
        </w:rPr>
        <w:t>ykonania Umowy będzie polegać w </w:t>
      </w:r>
      <w:r>
        <w:rPr>
          <w:rFonts w:cs="Calibri"/>
          <w:bCs/>
          <w:sz w:val="24"/>
          <w:szCs w:val="24"/>
        </w:rPr>
        <w:t>szczególności na:</w:t>
      </w:r>
    </w:p>
    <w:p w:rsidR="00564A96" w:rsidRDefault="00564A96" w:rsidP="00735217">
      <w:pPr>
        <w:numPr>
          <w:ilvl w:val="1"/>
          <w:numId w:val="10"/>
        </w:numPr>
        <w:spacing w:after="0" w:line="276" w:lineRule="auto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konsultacjach, w tym opiniowaniu dokumentów, za pośrednictwem poczty elektronicznej, telefonicznie lub osobiście,</w:t>
      </w:r>
    </w:p>
    <w:p w:rsidR="00564A96" w:rsidRDefault="00564A96" w:rsidP="00735217">
      <w:pPr>
        <w:numPr>
          <w:ilvl w:val="1"/>
          <w:numId w:val="10"/>
        </w:numPr>
        <w:spacing w:after="0" w:line="276" w:lineRule="auto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zastępstwie przed sądami lub innymi organami orzekającymi.</w:t>
      </w:r>
    </w:p>
    <w:p w:rsidR="00564A96" w:rsidRDefault="00564A96" w:rsidP="00735217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W przypadku konfliktu interesów, Wykonawca poinformuje o tej okoliczności Zamawiającego bez zbędnej zwłoki za pośrednictwem poczty elektronicznej. Wykonawca może przy tym zarekomendować prawnika do wykonania zlecenia.</w:t>
      </w:r>
    </w:p>
    <w:p w:rsidR="007E49CA" w:rsidRDefault="007E49CA" w:rsidP="00735217">
      <w:pPr>
        <w:pStyle w:val="Akapitzlist"/>
        <w:spacing w:line="276" w:lineRule="auto"/>
        <w:ind w:left="360"/>
        <w:jc w:val="both"/>
        <w:rPr>
          <w:rFonts w:ascii="Calibri" w:hAnsi="Calibri" w:cs="Calibri"/>
          <w:sz w:val="24"/>
          <w:szCs w:val="24"/>
        </w:rPr>
      </w:pPr>
    </w:p>
    <w:p w:rsidR="00564A96" w:rsidRDefault="00564A96" w:rsidP="00735217">
      <w:pPr>
        <w:tabs>
          <w:tab w:val="center" w:pos="5179"/>
          <w:tab w:val="right" w:pos="9431"/>
        </w:tabs>
        <w:spacing w:after="0" w:line="276" w:lineRule="auto"/>
        <w:jc w:val="center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lastRenderedPageBreak/>
        <w:t>§</w:t>
      </w:r>
      <w:r w:rsidR="003D7BE7">
        <w:rPr>
          <w:rFonts w:cs="Calibri"/>
          <w:b/>
          <w:bCs/>
          <w:sz w:val="24"/>
          <w:szCs w:val="24"/>
        </w:rPr>
        <w:t>5</w:t>
      </w:r>
    </w:p>
    <w:p w:rsidR="00564A96" w:rsidRDefault="00564A96" w:rsidP="00735217">
      <w:pPr>
        <w:spacing w:after="0" w:line="276" w:lineRule="auto"/>
        <w:jc w:val="center"/>
        <w:outlineLvl w:val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Czas trwania Umowy</w:t>
      </w:r>
    </w:p>
    <w:p w:rsidR="007E49CA" w:rsidRDefault="007E49CA" w:rsidP="00735217">
      <w:pPr>
        <w:spacing w:after="0" w:line="276" w:lineRule="auto"/>
        <w:jc w:val="center"/>
        <w:outlineLvl w:val="0"/>
        <w:rPr>
          <w:rFonts w:cs="Calibri"/>
          <w:b/>
          <w:bCs/>
          <w:sz w:val="24"/>
          <w:szCs w:val="24"/>
        </w:rPr>
      </w:pPr>
    </w:p>
    <w:p w:rsidR="00564A96" w:rsidRDefault="00564A96" w:rsidP="00735217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Umowa obowiązuje na czas </w:t>
      </w:r>
      <w:r w:rsidR="00DD0366">
        <w:rPr>
          <w:rFonts w:ascii="Calibri" w:hAnsi="Calibri" w:cs="Calibri"/>
          <w:bCs/>
          <w:sz w:val="24"/>
          <w:szCs w:val="24"/>
        </w:rPr>
        <w:t>określony</w:t>
      </w:r>
      <w:r>
        <w:rPr>
          <w:rFonts w:ascii="Calibri" w:hAnsi="Calibri" w:cs="Calibri"/>
          <w:bCs/>
          <w:sz w:val="24"/>
          <w:szCs w:val="24"/>
        </w:rPr>
        <w:t xml:space="preserve">, począwszy od </w:t>
      </w:r>
      <w:r w:rsidR="00284B40">
        <w:rPr>
          <w:rFonts w:ascii="Calibri" w:hAnsi="Calibri" w:cs="Calibri"/>
          <w:bCs/>
          <w:sz w:val="24"/>
          <w:szCs w:val="24"/>
        </w:rPr>
        <w:t>1</w:t>
      </w:r>
      <w:r w:rsidR="008D5984">
        <w:rPr>
          <w:rFonts w:ascii="Calibri" w:hAnsi="Calibri" w:cs="Calibri"/>
          <w:bCs/>
          <w:sz w:val="24"/>
          <w:szCs w:val="24"/>
        </w:rPr>
        <w:t>.0</w:t>
      </w:r>
      <w:r w:rsidR="00647205">
        <w:rPr>
          <w:rFonts w:ascii="Calibri" w:hAnsi="Calibri" w:cs="Calibri"/>
          <w:bCs/>
          <w:sz w:val="24"/>
          <w:szCs w:val="24"/>
        </w:rPr>
        <w:t>7</w:t>
      </w:r>
      <w:r w:rsidR="008D5984">
        <w:rPr>
          <w:rFonts w:ascii="Calibri" w:hAnsi="Calibri" w:cs="Calibri"/>
          <w:bCs/>
          <w:sz w:val="24"/>
          <w:szCs w:val="24"/>
        </w:rPr>
        <w:t>.202</w:t>
      </w:r>
      <w:r w:rsidR="00647205">
        <w:rPr>
          <w:rFonts w:ascii="Calibri" w:hAnsi="Calibri" w:cs="Calibri"/>
          <w:bCs/>
          <w:sz w:val="24"/>
          <w:szCs w:val="24"/>
        </w:rPr>
        <w:t>5</w:t>
      </w:r>
      <w:r w:rsidR="00DD0366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>r.</w:t>
      </w:r>
      <w:r w:rsidR="00DD0366">
        <w:rPr>
          <w:rFonts w:ascii="Calibri" w:hAnsi="Calibri" w:cs="Calibri"/>
          <w:bCs/>
          <w:sz w:val="24"/>
          <w:szCs w:val="24"/>
        </w:rPr>
        <w:t xml:space="preserve"> do dnia </w:t>
      </w:r>
      <w:r w:rsidR="00647205">
        <w:rPr>
          <w:rFonts w:ascii="Calibri" w:hAnsi="Calibri" w:cs="Calibri"/>
          <w:bCs/>
          <w:sz w:val="24"/>
          <w:szCs w:val="24"/>
        </w:rPr>
        <w:t>30.06</w:t>
      </w:r>
      <w:r w:rsidR="008D5984">
        <w:rPr>
          <w:rFonts w:ascii="Calibri" w:hAnsi="Calibri" w:cs="Calibri"/>
          <w:bCs/>
          <w:sz w:val="24"/>
          <w:szCs w:val="24"/>
        </w:rPr>
        <w:t>.202</w:t>
      </w:r>
      <w:r w:rsidR="00647205">
        <w:rPr>
          <w:rFonts w:ascii="Calibri" w:hAnsi="Calibri" w:cs="Calibri"/>
          <w:bCs/>
          <w:sz w:val="24"/>
          <w:szCs w:val="24"/>
        </w:rPr>
        <w:t>6</w:t>
      </w:r>
      <w:r w:rsidR="00DD0366">
        <w:rPr>
          <w:rFonts w:ascii="Calibri" w:hAnsi="Calibri" w:cs="Calibri"/>
          <w:bCs/>
          <w:sz w:val="24"/>
          <w:szCs w:val="24"/>
        </w:rPr>
        <w:t xml:space="preserve"> r. </w:t>
      </w:r>
    </w:p>
    <w:p w:rsidR="003E1508" w:rsidRDefault="00564A96" w:rsidP="00735217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Każdej ze Stron przysługuje prawo rozwiązania niniejszej umowy przed terminem</w:t>
      </w:r>
      <w:r w:rsidR="005D650F">
        <w:rPr>
          <w:rFonts w:ascii="Calibri" w:hAnsi="Calibri" w:cs="Calibri"/>
          <w:bCs/>
          <w:sz w:val="24"/>
          <w:szCs w:val="24"/>
        </w:rPr>
        <w:t xml:space="preserve"> </w:t>
      </w:r>
      <w:r w:rsidR="00231E9C">
        <w:rPr>
          <w:rFonts w:ascii="Calibri" w:hAnsi="Calibri" w:cs="Calibri"/>
          <w:bCs/>
          <w:sz w:val="24"/>
          <w:szCs w:val="24"/>
        </w:rPr>
        <w:t>z </w:t>
      </w:r>
      <w:r>
        <w:rPr>
          <w:rFonts w:ascii="Calibri" w:hAnsi="Calibri" w:cs="Calibri"/>
          <w:bCs/>
          <w:sz w:val="24"/>
          <w:szCs w:val="24"/>
        </w:rPr>
        <w:t xml:space="preserve">zachowaniem </w:t>
      </w:r>
      <w:r w:rsidR="00D20D18">
        <w:rPr>
          <w:rFonts w:ascii="Calibri" w:hAnsi="Calibri" w:cs="Calibri"/>
          <w:bCs/>
          <w:sz w:val="24"/>
          <w:szCs w:val="24"/>
        </w:rPr>
        <w:t>jedno</w:t>
      </w:r>
      <w:r>
        <w:rPr>
          <w:rFonts w:ascii="Calibri" w:hAnsi="Calibri" w:cs="Calibri"/>
          <w:bCs/>
          <w:sz w:val="24"/>
          <w:szCs w:val="24"/>
        </w:rPr>
        <w:t>miesięcznego okresu wypowiedzenia na koniec miesiąca kalendarzowego.</w:t>
      </w:r>
    </w:p>
    <w:p w:rsidR="007E49CA" w:rsidRDefault="007E49CA" w:rsidP="00B971EE">
      <w:pPr>
        <w:pStyle w:val="Akapitzlist"/>
        <w:spacing w:line="276" w:lineRule="auto"/>
        <w:ind w:left="0"/>
        <w:jc w:val="both"/>
        <w:rPr>
          <w:rFonts w:ascii="Calibri" w:hAnsi="Calibri" w:cs="Calibri"/>
          <w:sz w:val="24"/>
          <w:szCs w:val="24"/>
        </w:rPr>
      </w:pPr>
    </w:p>
    <w:p w:rsidR="00564A96" w:rsidRDefault="00564A96" w:rsidP="00735217">
      <w:pPr>
        <w:tabs>
          <w:tab w:val="center" w:pos="5179"/>
          <w:tab w:val="right" w:pos="9431"/>
        </w:tabs>
        <w:spacing w:after="0" w:line="276" w:lineRule="auto"/>
        <w:jc w:val="center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§</w:t>
      </w:r>
      <w:r w:rsidR="003D7BE7">
        <w:rPr>
          <w:rFonts w:cs="Calibri"/>
          <w:b/>
          <w:bCs/>
          <w:sz w:val="24"/>
          <w:szCs w:val="24"/>
        </w:rPr>
        <w:t>6</w:t>
      </w:r>
    </w:p>
    <w:p w:rsidR="00564A96" w:rsidRDefault="00564A96" w:rsidP="00735217">
      <w:pPr>
        <w:spacing w:after="0" w:line="276" w:lineRule="auto"/>
        <w:jc w:val="center"/>
        <w:outlineLvl w:val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Wynagrodzenie</w:t>
      </w:r>
    </w:p>
    <w:p w:rsidR="007E49CA" w:rsidRDefault="007E49CA" w:rsidP="00735217">
      <w:pPr>
        <w:spacing w:after="0" w:line="276" w:lineRule="auto"/>
        <w:jc w:val="center"/>
        <w:outlineLvl w:val="0"/>
        <w:rPr>
          <w:rFonts w:cs="Calibri"/>
          <w:b/>
          <w:bCs/>
          <w:sz w:val="24"/>
          <w:szCs w:val="24"/>
        </w:rPr>
      </w:pPr>
    </w:p>
    <w:p w:rsidR="00564A96" w:rsidRDefault="00564A96" w:rsidP="00735217">
      <w:pPr>
        <w:pStyle w:val="Tekstpodstawowy"/>
        <w:numPr>
          <w:ilvl w:val="0"/>
          <w:numId w:val="4"/>
        </w:numPr>
        <w:spacing w:line="276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Wynagrodzenie z tytułu świadczenia usług objętych niniejszą Umową Strony ustalają na</w:t>
      </w:r>
      <w:r w:rsidR="007E49CA">
        <w:rPr>
          <w:rFonts w:ascii="Calibri" w:hAnsi="Calibri" w:cs="Calibri"/>
          <w:szCs w:val="24"/>
        </w:rPr>
        <w:t xml:space="preserve"> kwotę </w:t>
      </w:r>
      <w:r w:rsidR="00647205">
        <w:rPr>
          <w:rFonts w:ascii="Calibri" w:hAnsi="Calibri" w:cs="Calibri"/>
          <w:szCs w:val="24"/>
        </w:rPr>
        <w:t>………</w:t>
      </w:r>
      <w:r w:rsidR="00231E9C">
        <w:rPr>
          <w:rFonts w:ascii="Calibri" w:hAnsi="Calibri" w:cs="Calibri"/>
          <w:szCs w:val="24"/>
        </w:rPr>
        <w:t xml:space="preserve"> </w:t>
      </w:r>
      <w:r w:rsidR="007E49CA">
        <w:rPr>
          <w:rFonts w:ascii="Calibri" w:hAnsi="Calibri" w:cs="Calibri"/>
          <w:szCs w:val="24"/>
        </w:rPr>
        <w:t xml:space="preserve">zł brutto (słownie: </w:t>
      </w:r>
      <w:r w:rsidR="00647205">
        <w:rPr>
          <w:rFonts w:ascii="Calibri" w:hAnsi="Calibri" w:cs="Calibri"/>
          <w:szCs w:val="24"/>
        </w:rPr>
        <w:t>…………………</w:t>
      </w:r>
      <w:r w:rsidR="007E49CA">
        <w:rPr>
          <w:rFonts w:ascii="Calibri" w:hAnsi="Calibri" w:cs="Calibri"/>
          <w:szCs w:val="24"/>
        </w:rPr>
        <w:t>)</w:t>
      </w:r>
      <w:r w:rsidR="00B12D13">
        <w:rPr>
          <w:rFonts w:ascii="Calibri" w:hAnsi="Calibri" w:cs="Calibri"/>
          <w:szCs w:val="24"/>
        </w:rPr>
        <w:t xml:space="preserve"> miesięcznie</w:t>
      </w:r>
      <w:r w:rsidR="007E49CA">
        <w:rPr>
          <w:rFonts w:ascii="Calibri" w:hAnsi="Calibri" w:cs="Calibri"/>
          <w:szCs w:val="24"/>
        </w:rPr>
        <w:t>,</w:t>
      </w:r>
    </w:p>
    <w:p w:rsidR="00564A96" w:rsidRDefault="00D20D18" w:rsidP="00735217">
      <w:pPr>
        <w:pStyle w:val="Tekstpodstawowy"/>
        <w:numPr>
          <w:ilvl w:val="0"/>
          <w:numId w:val="4"/>
        </w:numPr>
        <w:spacing w:line="276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Wskazane</w:t>
      </w:r>
      <w:r w:rsidR="00564A96">
        <w:rPr>
          <w:rFonts w:ascii="Calibri" w:hAnsi="Calibri" w:cs="Calibri"/>
          <w:szCs w:val="24"/>
        </w:rPr>
        <w:t xml:space="preserve"> w ust. 1 kwoty nie obejmują kosztów związanych z wykonywaniem usług, jak opłaty pocztowe, skarbowe, sądowe, notarialne, koszty noclegu i przejazdu do miejsca wykonywania usług poza </w:t>
      </w:r>
      <w:r>
        <w:rPr>
          <w:rFonts w:ascii="Calibri" w:hAnsi="Calibri" w:cs="Calibri"/>
          <w:szCs w:val="24"/>
        </w:rPr>
        <w:t>W</w:t>
      </w:r>
      <w:r w:rsidR="00366555">
        <w:rPr>
          <w:rFonts w:ascii="Calibri" w:hAnsi="Calibri" w:cs="Calibri"/>
          <w:szCs w:val="24"/>
        </w:rPr>
        <w:t>rocławiem</w:t>
      </w:r>
      <w:r w:rsidR="00564A96">
        <w:rPr>
          <w:rFonts w:ascii="Calibri" w:hAnsi="Calibri" w:cs="Calibri"/>
          <w:szCs w:val="24"/>
        </w:rPr>
        <w:t xml:space="preserve"> i tym podobne. Zwrot kosztów następować będzie za ich udokumentowaniem przy okazji rozliczenia miesięcznego. Koszty niewymienione powyżej nie podlegają zwrotowi. </w:t>
      </w:r>
    </w:p>
    <w:p w:rsidR="007E49CA" w:rsidRDefault="007E49CA" w:rsidP="00735217">
      <w:pPr>
        <w:pStyle w:val="Tekstpodstawowy"/>
        <w:numPr>
          <w:ilvl w:val="0"/>
          <w:numId w:val="4"/>
        </w:numPr>
        <w:spacing w:line="276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Dodatkowym wynagrodzeniem Wykonawcy stanowić będą koszty zastępstwa procesowego w sprawach sądowych wyegzekwowane od dłużnika</w:t>
      </w:r>
      <w:r w:rsidR="00366555">
        <w:rPr>
          <w:rFonts w:ascii="Calibri" w:hAnsi="Calibri" w:cs="Calibri"/>
          <w:szCs w:val="24"/>
        </w:rPr>
        <w:t>.</w:t>
      </w:r>
    </w:p>
    <w:p w:rsidR="00564A96" w:rsidRDefault="00564A96" w:rsidP="00735217">
      <w:pPr>
        <w:pStyle w:val="Tekstpodstawowy"/>
        <w:numPr>
          <w:ilvl w:val="0"/>
          <w:numId w:val="4"/>
        </w:numPr>
        <w:spacing w:line="276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Wynagrodzenie Wykonawcy określone w ust. </w:t>
      </w:r>
      <w:r w:rsidR="009E4D6A">
        <w:rPr>
          <w:rFonts w:ascii="Calibri" w:hAnsi="Calibri" w:cs="Calibri"/>
          <w:szCs w:val="24"/>
        </w:rPr>
        <w:t>1</w:t>
      </w:r>
      <w:r>
        <w:rPr>
          <w:rFonts w:ascii="Calibri" w:hAnsi="Calibri" w:cs="Calibri"/>
          <w:szCs w:val="24"/>
        </w:rPr>
        <w:t xml:space="preserve"> </w:t>
      </w:r>
      <w:r w:rsidR="007E49CA">
        <w:rPr>
          <w:rFonts w:ascii="Calibri" w:hAnsi="Calibri" w:cs="Calibri"/>
          <w:szCs w:val="24"/>
        </w:rPr>
        <w:t xml:space="preserve">i 2 </w:t>
      </w:r>
      <w:r>
        <w:rPr>
          <w:rFonts w:ascii="Calibri" w:hAnsi="Calibri" w:cs="Calibri"/>
          <w:szCs w:val="24"/>
        </w:rPr>
        <w:t xml:space="preserve">będzie płatne miesięcznie z dołu na rachunek bankowy wskazany na fakturze w terminie </w:t>
      </w:r>
      <w:r w:rsidR="00AE709D">
        <w:rPr>
          <w:rFonts w:ascii="Calibri" w:hAnsi="Calibri" w:cs="Calibri"/>
          <w:szCs w:val="24"/>
        </w:rPr>
        <w:t xml:space="preserve">do </w:t>
      </w:r>
      <w:r w:rsidR="00C13163">
        <w:rPr>
          <w:rFonts w:ascii="Calibri" w:hAnsi="Calibri" w:cs="Calibri"/>
          <w:szCs w:val="24"/>
        </w:rPr>
        <w:t>30</w:t>
      </w:r>
      <w:r>
        <w:rPr>
          <w:rFonts w:ascii="Calibri" w:hAnsi="Calibri" w:cs="Calibri"/>
          <w:szCs w:val="24"/>
        </w:rPr>
        <w:t xml:space="preserve"> (</w:t>
      </w:r>
      <w:r w:rsidR="00C13163">
        <w:rPr>
          <w:rFonts w:ascii="Calibri" w:hAnsi="Calibri" w:cs="Calibri"/>
          <w:szCs w:val="24"/>
        </w:rPr>
        <w:t>trzydziestu</w:t>
      </w:r>
      <w:r>
        <w:rPr>
          <w:rFonts w:ascii="Calibri" w:hAnsi="Calibri" w:cs="Calibri"/>
          <w:szCs w:val="24"/>
        </w:rPr>
        <w:t>) dni od daty otrzymania prawidłowo wystawionej faktury</w:t>
      </w:r>
      <w:r w:rsidR="001E7A70">
        <w:rPr>
          <w:rFonts w:ascii="Calibri" w:hAnsi="Calibri" w:cs="Calibri"/>
          <w:szCs w:val="24"/>
        </w:rPr>
        <w:t xml:space="preserve"> w formie papierowej</w:t>
      </w:r>
      <w:r>
        <w:rPr>
          <w:rFonts w:ascii="Calibri" w:hAnsi="Calibri" w:cs="Calibri"/>
          <w:szCs w:val="24"/>
        </w:rPr>
        <w:t xml:space="preserve">. </w:t>
      </w:r>
    </w:p>
    <w:p w:rsidR="003E74A6" w:rsidRDefault="003E74A6" w:rsidP="00735217">
      <w:pPr>
        <w:pStyle w:val="Tekstpodstawowy"/>
        <w:numPr>
          <w:ilvl w:val="0"/>
          <w:numId w:val="4"/>
        </w:numPr>
        <w:spacing w:line="276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Strony mogą uzgodnić inne zasady rozliczenia poszczególnych spraw/zleceń, w drodze porozumienia na piśmie pod rygorem nieważności.</w:t>
      </w:r>
    </w:p>
    <w:p w:rsidR="003E74A6" w:rsidRDefault="003E74A6" w:rsidP="00735217">
      <w:pPr>
        <w:pStyle w:val="Tekstpodstawowy"/>
        <w:numPr>
          <w:ilvl w:val="0"/>
          <w:numId w:val="4"/>
        </w:numPr>
        <w:spacing w:line="276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Zmiana obciążeń publiczno-prawnych na oferow</w:t>
      </w:r>
      <w:r w:rsidR="00231E9C">
        <w:rPr>
          <w:rFonts w:ascii="Calibri" w:hAnsi="Calibri" w:cs="Calibri"/>
          <w:szCs w:val="24"/>
        </w:rPr>
        <w:t>ane przez Wykonawcę towary (a w </w:t>
      </w:r>
      <w:r>
        <w:rPr>
          <w:rFonts w:ascii="Calibri" w:hAnsi="Calibri" w:cs="Calibri"/>
          <w:szCs w:val="24"/>
        </w:rPr>
        <w:t>szczególności zmiana stawki VAT, akcyzy) spowoduje stosowną modyfikację ceny, ze skutkiem na dzień wejścia w życie stosownych zmian.</w:t>
      </w:r>
    </w:p>
    <w:p w:rsidR="003E74A6" w:rsidRDefault="003E74A6" w:rsidP="00735217">
      <w:pPr>
        <w:pStyle w:val="Tekstpodstawowy"/>
        <w:numPr>
          <w:ilvl w:val="0"/>
          <w:numId w:val="4"/>
        </w:numPr>
        <w:spacing w:line="276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Wykonawca oświadcza, że wskazany </w:t>
      </w:r>
      <w:r w:rsidR="00366555">
        <w:rPr>
          <w:rFonts w:ascii="Calibri" w:hAnsi="Calibri" w:cs="Calibri"/>
          <w:szCs w:val="24"/>
        </w:rPr>
        <w:t xml:space="preserve">na fakturze </w:t>
      </w:r>
      <w:r>
        <w:rPr>
          <w:rFonts w:ascii="Calibri" w:hAnsi="Calibri" w:cs="Calibri"/>
          <w:szCs w:val="24"/>
        </w:rPr>
        <w:t>rachunek bankowy jest rachunkiem bankowym związanym z prowadzoną przez Wykona</w:t>
      </w:r>
      <w:r w:rsidR="00231E9C">
        <w:rPr>
          <w:rFonts w:ascii="Calibri" w:hAnsi="Calibri" w:cs="Calibri"/>
          <w:szCs w:val="24"/>
        </w:rPr>
        <w:t>wcę działalnością gospodarczą i </w:t>
      </w:r>
      <w:r>
        <w:rPr>
          <w:rFonts w:ascii="Calibri" w:hAnsi="Calibri" w:cs="Calibri"/>
          <w:szCs w:val="24"/>
        </w:rPr>
        <w:t>widnieje w wykazie podatników VAT, prowadzonym przez Szefa Krajowej Administracji Skarbowej (KAS).</w:t>
      </w:r>
    </w:p>
    <w:p w:rsidR="003E74A6" w:rsidRDefault="003E74A6" w:rsidP="00735217">
      <w:pPr>
        <w:pStyle w:val="Tekstpodstawowy"/>
        <w:numPr>
          <w:ilvl w:val="0"/>
          <w:numId w:val="4"/>
        </w:numPr>
        <w:spacing w:line="276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Za dzień zapłaty Wynagrodzenia uznaje się dzień obciążenia konta Zamawiającego.</w:t>
      </w:r>
    </w:p>
    <w:p w:rsidR="003E74A6" w:rsidRDefault="003E74A6" w:rsidP="00735217">
      <w:pPr>
        <w:pStyle w:val="Tekstpodstawowy"/>
        <w:numPr>
          <w:ilvl w:val="0"/>
          <w:numId w:val="4"/>
        </w:numPr>
        <w:spacing w:line="276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Wierzytelności wynikające z Umowy nie mogą być przedmiotem cesji na rzecz osób trzecich bez zgody Zamawiającego wyrażonej na piśmie pod rygorem nieważności.</w:t>
      </w:r>
    </w:p>
    <w:p w:rsidR="003E74A6" w:rsidRDefault="003E74A6" w:rsidP="00735217">
      <w:pPr>
        <w:pStyle w:val="Tekstpodstawowy"/>
        <w:numPr>
          <w:ilvl w:val="0"/>
          <w:numId w:val="4"/>
        </w:numPr>
        <w:spacing w:line="276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Zleceniodawca oświadcza, że przesyłanie drogą elektroniczną faktur wystawianych przez wystawcę zgodnie z obowiązującymi przepisami, w formacie PDF, oraz wszelkich innych pism i korespondencji związanych z realizacją umowy zawartej między stronami</w:t>
      </w:r>
      <w:r w:rsidR="001E7A70">
        <w:rPr>
          <w:rFonts w:ascii="Calibri" w:hAnsi="Calibri" w:cs="Calibri"/>
          <w:szCs w:val="24"/>
        </w:rPr>
        <w:t xml:space="preserve"> wymaga jego akceptacji</w:t>
      </w:r>
      <w:r>
        <w:rPr>
          <w:rFonts w:ascii="Calibri" w:hAnsi="Calibri" w:cs="Calibri"/>
          <w:szCs w:val="24"/>
        </w:rPr>
        <w:t>.</w:t>
      </w:r>
    </w:p>
    <w:p w:rsidR="000F11F1" w:rsidRPr="00070950" w:rsidRDefault="003E74A6">
      <w:pPr>
        <w:pStyle w:val="Tekstpodstawowy"/>
        <w:numPr>
          <w:ilvl w:val="0"/>
          <w:numId w:val="4"/>
        </w:numPr>
        <w:spacing w:line="276" w:lineRule="auto"/>
        <w:rPr>
          <w:rFonts w:ascii="Calibri" w:hAnsi="Calibri" w:cs="Calibri"/>
          <w:szCs w:val="24"/>
        </w:rPr>
      </w:pPr>
      <w:r w:rsidRPr="00070950">
        <w:rPr>
          <w:rFonts w:ascii="Calibri" w:hAnsi="Calibri" w:cs="Calibri"/>
          <w:szCs w:val="24"/>
        </w:rPr>
        <w:t xml:space="preserve">Wykonawca oświadcza, że </w:t>
      </w:r>
      <w:r w:rsidR="00070950" w:rsidRPr="00070950">
        <w:rPr>
          <w:rFonts w:ascii="Calibri" w:hAnsi="Calibri" w:cs="Calibri"/>
          <w:szCs w:val="24"/>
        </w:rPr>
        <w:t>korespondencja</w:t>
      </w:r>
      <w:r w:rsidRPr="00070950">
        <w:rPr>
          <w:rFonts w:ascii="Calibri" w:hAnsi="Calibri" w:cs="Calibri"/>
          <w:szCs w:val="24"/>
        </w:rPr>
        <w:t xml:space="preserve"> będ</w:t>
      </w:r>
      <w:r w:rsidR="00070950" w:rsidRPr="00070950">
        <w:rPr>
          <w:rFonts w:ascii="Calibri" w:hAnsi="Calibri" w:cs="Calibri"/>
          <w:szCs w:val="24"/>
        </w:rPr>
        <w:t>zie</w:t>
      </w:r>
      <w:r w:rsidRPr="00070950">
        <w:rPr>
          <w:rFonts w:ascii="Calibri" w:hAnsi="Calibri" w:cs="Calibri"/>
          <w:szCs w:val="24"/>
        </w:rPr>
        <w:t xml:space="preserve"> przesyłane z następującego adresu e- mail:</w:t>
      </w:r>
      <w:r w:rsidR="00070950" w:rsidRPr="00070950">
        <w:rPr>
          <w:rFonts w:ascii="Calibri" w:hAnsi="Calibri" w:cs="Calibri"/>
          <w:szCs w:val="24"/>
        </w:rPr>
        <w:t xml:space="preserve"> </w:t>
      </w:r>
      <w:r w:rsidR="00647205">
        <w:rPr>
          <w:rFonts w:cs="Calibri"/>
          <w:szCs w:val="24"/>
        </w:rPr>
        <w:t>…………</w:t>
      </w:r>
    </w:p>
    <w:p w:rsidR="003E74A6" w:rsidRPr="00070950" w:rsidRDefault="003E74A6">
      <w:pPr>
        <w:pStyle w:val="Tekstpodstawowy"/>
        <w:numPr>
          <w:ilvl w:val="0"/>
          <w:numId w:val="4"/>
        </w:numPr>
        <w:spacing w:line="276" w:lineRule="auto"/>
        <w:rPr>
          <w:rFonts w:ascii="Calibri" w:hAnsi="Calibri" w:cs="Calibri"/>
          <w:szCs w:val="24"/>
        </w:rPr>
      </w:pPr>
      <w:r w:rsidRPr="00070950">
        <w:rPr>
          <w:rFonts w:ascii="Calibri" w:hAnsi="Calibri" w:cs="Calibri"/>
          <w:szCs w:val="24"/>
        </w:rPr>
        <w:t xml:space="preserve">Zleceniodawca oświadcza, że adresem e-mail właściwym do przesyłania </w:t>
      </w:r>
      <w:r w:rsidR="00070950" w:rsidRPr="00070950">
        <w:rPr>
          <w:rFonts w:ascii="Calibri" w:hAnsi="Calibri" w:cs="Calibri"/>
          <w:szCs w:val="24"/>
        </w:rPr>
        <w:t>korespondencji</w:t>
      </w:r>
      <w:r w:rsidRPr="00070950">
        <w:rPr>
          <w:rFonts w:ascii="Calibri" w:hAnsi="Calibri" w:cs="Calibri"/>
          <w:szCs w:val="24"/>
        </w:rPr>
        <w:t xml:space="preserve"> </w:t>
      </w:r>
      <w:r w:rsidRPr="00070950">
        <w:rPr>
          <w:rFonts w:ascii="Calibri" w:hAnsi="Calibri" w:cs="Calibri"/>
          <w:szCs w:val="24"/>
        </w:rPr>
        <w:lastRenderedPageBreak/>
        <w:t>jest:</w:t>
      </w:r>
      <w:r w:rsidR="00070950" w:rsidRPr="00070950">
        <w:rPr>
          <w:rFonts w:ascii="Calibri" w:hAnsi="Calibri" w:cs="Calibri"/>
          <w:szCs w:val="24"/>
        </w:rPr>
        <w:t xml:space="preserve"> </w:t>
      </w:r>
      <w:r w:rsidR="00647205">
        <w:rPr>
          <w:rFonts w:ascii="Calibri" w:hAnsi="Calibri" w:cs="Calibri"/>
          <w:szCs w:val="24"/>
          <w:lang w:eastAsia="pl-PL"/>
        </w:rPr>
        <w:t>……………………….</w:t>
      </w:r>
    </w:p>
    <w:p w:rsidR="003E74A6" w:rsidRDefault="003E74A6" w:rsidP="00735217">
      <w:pPr>
        <w:pStyle w:val="Tekstpodstawowy"/>
        <w:numPr>
          <w:ilvl w:val="0"/>
          <w:numId w:val="4"/>
        </w:numPr>
        <w:spacing w:line="276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Strony zobowiązują się, co najmniej na trzy dni przed zmianą danych określonych w </w:t>
      </w:r>
      <w:r w:rsidR="0010273C">
        <w:rPr>
          <w:rFonts w:ascii="Calibri" w:hAnsi="Calibri" w:cs="Calibri"/>
          <w:szCs w:val="24"/>
        </w:rPr>
        <w:t>ust. 1</w:t>
      </w:r>
      <w:r w:rsidR="00070950">
        <w:rPr>
          <w:rFonts w:ascii="Calibri" w:hAnsi="Calibri" w:cs="Calibri"/>
          <w:szCs w:val="24"/>
        </w:rPr>
        <w:t>1</w:t>
      </w:r>
      <w:r w:rsidR="0010273C">
        <w:rPr>
          <w:rFonts w:ascii="Calibri" w:hAnsi="Calibri" w:cs="Calibri"/>
          <w:szCs w:val="24"/>
        </w:rPr>
        <w:t xml:space="preserve"> i 1</w:t>
      </w:r>
      <w:r w:rsidR="00070950">
        <w:rPr>
          <w:rFonts w:ascii="Calibri" w:hAnsi="Calibri" w:cs="Calibri"/>
          <w:szCs w:val="24"/>
        </w:rPr>
        <w:t>2</w:t>
      </w:r>
      <w:r>
        <w:rPr>
          <w:rFonts w:ascii="Calibri" w:hAnsi="Calibri" w:cs="Calibri"/>
          <w:szCs w:val="24"/>
        </w:rPr>
        <w:t xml:space="preserve"> poinformować o tym drogą stronę drogą elektroniczną.</w:t>
      </w:r>
    </w:p>
    <w:p w:rsidR="00CB61BA" w:rsidRDefault="00CB61BA" w:rsidP="00735217">
      <w:pPr>
        <w:spacing w:after="0" w:line="276" w:lineRule="auto"/>
        <w:rPr>
          <w:rFonts w:cs="Calibri"/>
          <w:b/>
          <w:bCs/>
          <w:sz w:val="24"/>
          <w:szCs w:val="24"/>
        </w:rPr>
      </w:pPr>
    </w:p>
    <w:p w:rsidR="00564A96" w:rsidRDefault="00564A96" w:rsidP="00735217">
      <w:pPr>
        <w:spacing w:after="0" w:line="276" w:lineRule="auto"/>
        <w:jc w:val="center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§</w:t>
      </w:r>
      <w:r w:rsidR="003D7BE7">
        <w:rPr>
          <w:rFonts w:cs="Calibri"/>
          <w:b/>
          <w:bCs/>
          <w:sz w:val="24"/>
          <w:szCs w:val="24"/>
        </w:rPr>
        <w:t>7</w:t>
      </w:r>
    </w:p>
    <w:p w:rsidR="00564A96" w:rsidRDefault="00564A96" w:rsidP="00735217">
      <w:pPr>
        <w:spacing w:after="0" w:line="276" w:lineRule="auto"/>
        <w:jc w:val="center"/>
        <w:outlineLvl w:val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Odstąpienie od Umowy</w:t>
      </w:r>
    </w:p>
    <w:p w:rsidR="007E49CA" w:rsidRDefault="007E49CA" w:rsidP="00735217">
      <w:pPr>
        <w:spacing w:after="0" w:line="276" w:lineRule="auto"/>
        <w:jc w:val="center"/>
        <w:outlineLvl w:val="0"/>
        <w:rPr>
          <w:rFonts w:cs="Calibri"/>
          <w:b/>
          <w:bCs/>
          <w:sz w:val="24"/>
          <w:szCs w:val="24"/>
        </w:rPr>
      </w:pPr>
    </w:p>
    <w:p w:rsidR="00564A96" w:rsidRDefault="00564A96" w:rsidP="00735217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Calibri" w:hAnsi="Calibri" w:cs="Calibri"/>
          <w:bCs/>
          <w:sz w:val="24"/>
          <w:szCs w:val="24"/>
          <w:lang w:eastAsia="ar-SA"/>
        </w:rPr>
      </w:pPr>
      <w:r>
        <w:rPr>
          <w:rFonts w:ascii="Calibri" w:hAnsi="Calibri" w:cs="Calibri"/>
          <w:bCs/>
          <w:sz w:val="24"/>
          <w:szCs w:val="24"/>
          <w:lang w:eastAsia="ar-SA"/>
        </w:rPr>
        <w:t xml:space="preserve">Zamawiający będzie miał prawo w trybie art. 492 </w:t>
      </w:r>
      <w:proofErr w:type="spellStart"/>
      <w:r>
        <w:rPr>
          <w:rFonts w:ascii="Calibri" w:hAnsi="Calibri" w:cs="Calibri"/>
          <w:bCs/>
          <w:sz w:val="24"/>
          <w:szCs w:val="24"/>
          <w:lang w:eastAsia="ar-SA"/>
        </w:rPr>
        <w:t>zd</w:t>
      </w:r>
      <w:proofErr w:type="spellEnd"/>
      <w:r>
        <w:rPr>
          <w:rFonts w:ascii="Calibri" w:hAnsi="Calibri" w:cs="Calibri"/>
          <w:bCs/>
          <w:sz w:val="24"/>
          <w:szCs w:val="24"/>
          <w:lang w:eastAsia="ar-SA"/>
        </w:rPr>
        <w:t>. 1 KC do odstąpienia od umowy wedle swobodnego wyboru od całości lub części umowy w razie zwłoki terminowi ustal</w:t>
      </w:r>
      <w:r w:rsidR="00CB61BA">
        <w:rPr>
          <w:rFonts w:ascii="Calibri" w:hAnsi="Calibri" w:cs="Calibri"/>
          <w:bCs/>
          <w:sz w:val="24"/>
          <w:szCs w:val="24"/>
          <w:lang w:eastAsia="ar-SA"/>
        </w:rPr>
        <w:t xml:space="preserve">onymi przez strony, sąd, organ </w:t>
      </w:r>
      <w:r>
        <w:rPr>
          <w:rFonts w:ascii="Calibri" w:hAnsi="Calibri" w:cs="Calibri"/>
          <w:bCs/>
          <w:sz w:val="24"/>
          <w:szCs w:val="24"/>
          <w:lang w:eastAsia="ar-SA"/>
        </w:rPr>
        <w:t>lub ustawę.</w:t>
      </w:r>
    </w:p>
    <w:p w:rsidR="00564A96" w:rsidRDefault="00564A96" w:rsidP="00735217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Calibri" w:hAnsi="Calibri" w:cs="Calibri"/>
          <w:bCs/>
          <w:sz w:val="24"/>
          <w:szCs w:val="24"/>
          <w:lang w:eastAsia="ar-SA"/>
        </w:rPr>
      </w:pPr>
      <w:r>
        <w:rPr>
          <w:rFonts w:ascii="Calibri" w:hAnsi="Calibri" w:cs="Calibri"/>
          <w:sz w:val="24"/>
          <w:szCs w:val="24"/>
        </w:rPr>
        <w:t>Niezależnie od powyższego, Zamawiający jest uprawniony do odstąpienia od Umowy</w:t>
      </w:r>
      <w:r w:rsidR="005D650F">
        <w:rPr>
          <w:rFonts w:ascii="Calibri" w:hAnsi="Calibri" w:cs="Calibri"/>
          <w:sz w:val="24"/>
          <w:szCs w:val="24"/>
        </w:rPr>
        <w:t xml:space="preserve"> </w:t>
      </w:r>
      <w:r w:rsidR="002D362A">
        <w:rPr>
          <w:rFonts w:ascii="Calibri" w:hAnsi="Calibri" w:cs="Calibri"/>
          <w:sz w:val="24"/>
          <w:szCs w:val="24"/>
        </w:rPr>
        <w:t>w </w:t>
      </w:r>
      <w:r>
        <w:rPr>
          <w:rFonts w:ascii="Calibri" w:hAnsi="Calibri" w:cs="Calibri"/>
          <w:sz w:val="24"/>
          <w:szCs w:val="24"/>
        </w:rPr>
        <w:t>przypadku wystąpienia jednej z niżej wymienionych przesłanek:</w:t>
      </w:r>
    </w:p>
    <w:p w:rsidR="00564A96" w:rsidRDefault="00564A96" w:rsidP="00735217">
      <w:pPr>
        <w:numPr>
          <w:ilvl w:val="0"/>
          <w:numId w:val="9"/>
        </w:numPr>
        <w:spacing w:after="0" w:line="276" w:lineRule="auto"/>
        <w:ind w:left="1134" w:hanging="283"/>
        <w:contextualSpacing/>
        <w:jc w:val="both"/>
        <w:rPr>
          <w:rFonts w:cs="Calibri"/>
          <w:sz w:val="24"/>
          <w:szCs w:val="24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wygaśnięcia lub zawieszenia prawa do wykonywania zawodu przez Wykonawcę; </w:t>
      </w:r>
    </w:p>
    <w:p w:rsidR="00564A96" w:rsidRDefault="00564A96" w:rsidP="00735217">
      <w:pPr>
        <w:numPr>
          <w:ilvl w:val="0"/>
          <w:numId w:val="9"/>
        </w:numPr>
        <w:spacing w:after="0" w:line="276" w:lineRule="auto"/>
        <w:ind w:left="1134" w:hanging="283"/>
        <w:contextualSpacing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wydania nakazu zajęcia majątku Wykonawcy</w:t>
      </w:r>
      <w:r>
        <w:rPr>
          <w:rFonts w:eastAsia="Times New Roman" w:cs="Calibri"/>
          <w:sz w:val="24"/>
          <w:szCs w:val="24"/>
          <w:lang w:eastAsia="pl-PL"/>
        </w:rPr>
        <w:t>;</w:t>
      </w:r>
    </w:p>
    <w:p w:rsidR="00564A96" w:rsidRDefault="00564A96" w:rsidP="00735217">
      <w:pPr>
        <w:numPr>
          <w:ilvl w:val="0"/>
          <w:numId w:val="9"/>
        </w:numPr>
        <w:spacing w:after="0" w:line="276" w:lineRule="auto"/>
        <w:ind w:left="1134" w:hanging="283"/>
        <w:contextualSpacing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564A96" w:rsidRDefault="00564A96" w:rsidP="00735217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 przypadku wystąpienia przesłanek określony</w:t>
      </w:r>
      <w:r w:rsidR="0010273C">
        <w:rPr>
          <w:rFonts w:ascii="Calibri" w:hAnsi="Calibri" w:cs="Calibri"/>
          <w:sz w:val="24"/>
          <w:szCs w:val="24"/>
        </w:rPr>
        <w:t>ch</w:t>
      </w:r>
      <w:r>
        <w:rPr>
          <w:rFonts w:ascii="Calibri" w:hAnsi="Calibri" w:cs="Calibri"/>
          <w:sz w:val="24"/>
          <w:szCs w:val="24"/>
        </w:rPr>
        <w:t xml:space="preserve"> w ust. 2 lit. a-c powyżej, Zamawiający może odstąpić od Umowy w terminie 30 dni od dnia powzięcia wiadomości o tych okolicznościach.</w:t>
      </w:r>
    </w:p>
    <w:p w:rsidR="00564A96" w:rsidRDefault="00564A96" w:rsidP="00735217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Odstąpienie umowne opisane w ustępach poprzedzających nie ogranicza prawa Zamawiającego do odstąpienia od Umowy na zasadach przewidzianych w kodeksie cywilnym. W przypadku odstąpienia umownego lub na podstawie kodeksu cywilnego, Wykonawca ma prawo wyłącznie do wynagr</w:t>
      </w:r>
      <w:r w:rsidR="002D362A">
        <w:rPr>
          <w:rFonts w:ascii="Calibri" w:hAnsi="Calibri" w:cs="Calibri"/>
          <w:sz w:val="24"/>
          <w:szCs w:val="24"/>
        </w:rPr>
        <w:t>odzenia należnego za wykonaną i </w:t>
      </w:r>
      <w:r>
        <w:rPr>
          <w:rFonts w:ascii="Calibri" w:hAnsi="Calibri" w:cs="Calibri"/>
          <w:sz w:val="24"/>
          <w:szCs w:val="24"/>
        </w:rPr>
        <w:t>potwierdzoną przez Zamawiającego część Umowy.</w:t>
      </w:r>
    </w:p>
    <w:p w:rsidR="003E1508" w:rsidRDefault="003E1508" w:rsidP="00735217">
      <w:pPr>
        <w:pStyle w:val="Tekstpodstawowy"/>
        <w:widowControl/>
        <w:tabs>
          <w:tab w:val="center" w:pos="360"/>
          <w:tab w:val="center" w:pos="5899"/>
          <w:tab w:val="right" w:pos="10151"/>
        </w:tabs>
        <w:spacing w:line="276" w:lineRule="auto"/>
        <w:jc w:val="center"/>
        <w:rPr>
          <w:rFonts w:ascii="Calibri" w:hAnsi="Calibri" w:cs="Calibri"/>
          <w:b/>
          <w:bCs/>
          <w:szCs w:val="24"/>
        </w:rPr>
      </w:pPr>
    </w:p>
    <w:p w:rsidR="00564A96" w:rsidRDefault="00564A96" w:rsidP="00735217">
      <w:pPr>
        <w:pStyle w:val="Tekstpodstawowy"/>
        <w:widowControl/>
        <w:tabs>
          <w:tab w:val="center" w:pos="360"/>
          <w:tab w:val="center" w:pos="5899"/>
          <w:tab w:val="right" w:pos="10151"/>
        </w:tabs>
        <w:spacing w:line="276" w:lineRule="auto"/>
        <w:jc w:val="center"/>
        <w:rPr>
          <w:rFonts w:ascii="Calibri" w:hAnsi="Calibri" w:cs="Calibri"/>
          <w:b/>
          <w:bCs/>
          <w:szCs w:val="24"/>
        </w:rPr>
      </w:pPr>
      <w:r>
        <w:rPr>
          <w:rFonts w:ascii="Calibri" w:hAnsi="Calibri" w:cs="Calibri"/>
          <w:b/>
          <w:bCs/>
          <w:szCs w:val="24"/>
        </w:rPr>
        <w:t>§</w:t>
      </w:r>
      <w:r w:rsidR="003D7BE7">
        <w:rPr>
          <w:rFonts w:ascii="Calibri" w:hAnsi="Calibri" w:cs="Calibri"/>
          <w:b/>
          <w:bCs/>
          <w:szCs w:val="24"/>
        </w:rPr>
        <w:t>8</w:t>
      </w:r>
    </w:p>
    <w:p w:rsidR="00564A96" w:rsidRDefault="00564A96" w:rsidP="00735217">
      <w:pPr>
        <w:spacing w:after="0" w:line="276" w:lineRule="auto"/>
        <w:jc w:val="center"/>
        <w:outlineLvl w:val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Kary umowne</w:t>
      </w:r>
    </w:p>
    <w:p w:rsidR="007E49CA" w:rsidRDefault="007E49CA" w:rsidP="00735217">
      <w:pPr>
        <w:spacing w:after="0" w:line="276" w:lineRule="auto"/>
        <w:jc w:val="center"/>
        <w:outlineLvl w:val="0"/>
        <w:rPr>
          <w:rFonts w:cs="Calibri"/>
          <w:b/>
          <w:bCs/>
          <w:sz w:val="24"/>
          <w:szCs w:val="24"/>
        </w:rPr>
      </w:pPr>
    </w:p>
    <w:p w:rsidR="00564A96" w:rsidRDefault="00564A96" w:rsidP="00735217">
      <w:pPr>
        <w:pStyle w:val="Tekstpodstawowy"/>
        <w:widowControl/>
        <w:numPr>
          <w:ilvl w:val="0"/>
          <w:numId w:val="6"/>
        </w:numPr>
        <w:tabs>
          <w:tab w:val="center" w:pos="360"/>
          <w:tab w:val="center" w:pos="5899"/>
          <w:tab w:val="right" w:pos="10151"/>
        </w:tabs>
        <w:spacing w:line="276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bCs/>
          <w:szCs w:val="24"/>
        </w:rPr>
        <w:t>W przypadku odstąpienia od Umowy z winy Wykonawcy, Zamawiającemu przysługuje kara umowna w wysokości</w:t>
      </w:r>
      <w:r w:rsidR="00827A0B">
        <w:rPr>
          <w:rFonts w:ascii="Calibri" w:hAnsi="Calibri" w:cs="Calibri"/>
          <w:bCs/>
          <w:szCs w:val="24"/>
        </w:rPr>
        <w:t xml:space="preserve"> 1</w:t>
      </w:r>
      <w:r w:rsidR="008C27B1">
        <w:rPr>
          <w:rFonts w:ascii="Calibri" w:hAnsi="Calibri" w:cs="Calibri"/>
          <w:bCs/>
          <w:szCs w:val="24"/>
        </w:rPr>
        <w:t>.</w:t>
      </w:r>
      <w:r w:rsidR="00CB61BA">
        <w:rPr>
          <w:rFonts w:ascii="Calibri" w:hAnsi="Calibri" w:cs="Calibri"/>
          <w:bCs/>
          <w:szCs w:val="24"/>
        </w:rPr>
        <w:t>00</w:t>
      </w:r>
      <w:r w:rsidR="00A314DE">
        <w:rPr>
          <w:rFonts w:ascii="Calibri" w:hAnsi="Calibri" w:cs="Calibri"/>
          <w:bCs/>
          <w:szCs w:val="24"/>
        </w:rPr>
        <w:t>0</w:t>
      </w:r>
      <w:r w:rsidR="008C27B1">
        <w:rPr>
          <w:rFonts w:ascii="Calibri" w:hAnsi="Calibri" w:cs="Calibri"/>
          <w:bCs/>
          <w:szCs w:val="24"/>
        </w:rPr>
        <w:t>,00</w:t>
      </w:r>
      <w:r w:rsidR="00CB61BA">
        <w:rPr>
          <w:rFonts w:ascii="Calibri" w:hAnsi="Calibri" w:cs="Calibri"/>
          <w:bCs/>
          <w:szCs w:val="24"/>
        </w:rPr>
        <w:t xml:space="preserve"> zł</w:t>
      </w:r>
      <w:r>
        <w:rPr>
          <w:rFonts w:ascii="Calibri" w:hAnsi="Calibri" w:cs="Calibri"/>
          <w:bCs/>
          <w:szCs w:val="24"/>
        </w:rPr>
        <w:t>.</w:t>
      </w:r>
    </w:p>
    <w:p w:rsidR="0082041A" w:rsidRDefault="00564A96" w:rsidP="00735217">
      <w:pPr>
        <w:pStyle w:val="Tekstpodstawowy"/>
        <w:widowControl/>
        <w:numPr>
          <w:ilvl w:val="0"/>
          <w:numId w:val="6"/>
        </w:numPr>
        <w:tabs>
          <w:tab w:val="center" w:pos="360"/>
          <w:tab w:val="center" w:pos="5899"/>
          <w:tab w:val="right" w:pos="10151"/>
        </w:tabs>
        <w:spacing w:line="276" w:lineRule="auto"/>
        <w:rPr>
          <w:rFonts w:ascii="Calibri" w:hAnsi="Calibri" w:cs="Calibri"/>
          <w:bCs/>
          <w:szCs w:val="24"/>
        </w:rPr>
      </w:pPr>
      <w:r>
        <w:rPr>
          <w:rFonts w:ascii="Calibri" w:hAnsi="Calibri" w:cs="Calibri"/>
          <w:bCs/>
          <w:szCs w:val="24"/>
        </w:rPr>
        <w:t xml:space="preserve">Zastrzeżenia powyższe nie uchybiają prawu Zamawiającego do dochodzenia odszkodowania przenoszącego wysokość zastrzeżonych kar umownych. </w:t>
      </w:r>
    </w:p>
    <w:p w:rsidR="00564A96" w:rsidRDefault="0082041A" w:rsidP="00735217">
      <w:pPr>
        <w:pStyle w:val="Tekstpodstawowy"/>
        <w:widowControl/>
        <w:numPr>
          <w:ilvl w:val="0"/>
          <w:numId w:val="6"/>
        </w:numPr>
        <w:tabs>
          <w:tab w:val="center" w:pos="360"/>
          <w:tab w:val="center" w:pos="5899"/>
          <w:tab w:val="right" w:pos="10151"/>
        </w:tabs>
        <w:spacing w:line="276" w:lineRule="auto"/>
        <w:rPr>
          <w:rFonts w:ascii="Calibri" w:hAnsi="Calibri" w:cs="Calibri"/>
          <w:bCs/>
          <w:szCs w:val="24"/>
        </w:rPr>
      </w:pPr>
      <w:r>
        <w:rPr>
          <w:rFonts w:ascii="Calibri" w:hAnsi="Calibri" w:cs="Calibri"/>
          <w:bCs/>
          <w:szCs w:val="24"/>
        </w:rPr>
        <w:t>W przypadku naliczenia kary umownej Zamawiający będzie miał prawo do jej potrącenia</w:t>
      </w:r>
      <w:r w:rsidR="005D650F">
        <w:rPr>
          <w:rFonts w:ascii="Calibri" w:hAnsi="Calibri" w:cs="Calibri"/>
          <w:bCs/>
          <w:szCs w:val="24"/>
        </w:rPr>
        <w:t xml:space="preserve"> </w:t>
      </w:r>
      <w:r>
        <w:rPr>
          <w:rFonts w:ascii="Calibri" w:hAnsi="Calibri" w:cs="Calibri"/>
          <w:bCs/>
          <w:szCs w:val="24"/>
        </w:rPr>
        <w:t>z należnego Wykonawcy wynagrodzenia.</w:t>
      </w:r>
      <w:r w:rsidR="00564A96">
        <w:rPr>
          <w:rFonts w:ascii="Calibri" w:hAnsi="Calibri" w:cs="Calibri"/>
          <w:bCs/>
          <w:szCs w:val="24"/>
        </w:rPr>
        <w:t xml:space="preserve"> </w:t>
      </w:r>
    </w:p>
    <w:p w:rsidR="007E49CA" w:rsidRDefault="007E49CA" w:rsidP="00735217">
      <w:pPr>
        <w:pStyle w:val="Standard"/>
        <w:spacing w:line="276" w:lineRule="auto"/>
        <w:ind w:left="360"/>
        <w:jc w:val="both"/>
        <w:rPr>
          <w:rFonts w:ascii="Calibri" w:hAnsi="Calibri" w:cs="Calibri"/>
          <w:sz w:val="24"/>
          <w:szCs w:val="24"/>
        </w:rPr>
      </w:pPr>
    </w:p>
    <w:p w:rsidR="003D2B12" w:rsidRDefault="003D2B12" w:rsidP="00735217">
      <w:pPr>
        <w:pStyle w:val="Standard"/>
        <w:spacing w:line="276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§</w:t>
      </w:r>
      <w:r w:rsidR="00AE709D">
        <w:rPr>
          <w:rFonts w:ascii="Calibri" w:hAnsi="Calibri" w:cs="Calibri"/>
          <w:b/>
          <w:bCs/>
          <w:sz w:val="24"/>
          <w:szCs w:val="24"/>
        </w:rPr>
        <w:t>9</w:t>
      </w:r>
    </w:p>
    <w:p w:rsidR="003D2B12" w:rsidRDefault="003D2B12" w:rsidP="00735217">
      <w:pPr>
        <w:spacing w:after="0" w:line="276" w:lineRule="auto"/>
        <w:jc w:val="center"/>
        <w:rPr>
          <w:rFonts w:eastAsia="Times New Roman" w:cs="Calibri"/>
          <w:b/>
          <w:sz w:val="24"/>
          <w:szCs w:val="24"/>
          <w:lang w:eastAsia="pl-PL"/>
        </w:rPr>
      </w:pPr>
      <w:r>
        <w:rPr>
          <w:rFonts w:eastAsia="Times New Roman" w:cs="Calibri"/>
          <w:b/>
          <w:sz w:val="24"/>
          <w:szCs w:val="24"/>
          <w:lang w:eastAsia="pl-PL"/>
        </w:rPr>
        <w:t>Informacje poufne</w:t>
      </w:r>
    </w:p>
    <w:p w:rsidR="007E49CA" w:rsidRDefault="007E49CA" w:rsidP="00735217">
      <w:pPr>
        <w:spacing w:after="0" w:line="276" w:lineRule="auto"/>
        <w:jc w:val="center"/>
        <w:rPr>
          <w:rFonts w:eastAsia="Times New Roman" w:cs="Calibri"/>
          <w:b/>
          <w:sz w:val="24"/>
          <w:szCs w:val="24"/>
          <w:lang w:eastAsia="pl-PL"/>
        </w:rPr>
      </w:pPr>
    </w:p>
    <w:p w:rsidR="003D2B12" w:rsidRDefault="003D2B12" w:rsidP="00995896">
      <w:pPr>
        <w:numPr>
          <w:ilvl w:val="0"/>
          <w:numId w:val="32"/>
        </w:numPr>
        <w:tabs>
          <w:tab w:val="clear" w:pos="720"/>
        </w:tabs>
        <w:spacing w:after="0" w:line="276" w:lineRule="auto"/>
        <w:ind w:left="567" w:hanging="567"/>
        <w:jc w:val="both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</w:rPr>
        <w:lastRenderedPageBreak/>
        <w:t>Wykonawca</w:t>
      </w:r>
      <w:r>
        <w:rPr>
          <w:rFonts w:eastAsia="Times New Roman" w:cs="Calibri"/>
          <w:sz w:val="24"/>
          <w:szCs w:val="24"/>
          <w:lang w:eastAsia="pl-PL"/>
        </w:rPr>
        <w:t xml:space="preserve"> nie jest </w:t>
      </w:r>
      <w:r w:rsidR="007E49CA">
        <w:rPr>
          <w:rFonts w:eastAsia="Times New Roman" w:cs="Calibri"/>
          <w:sz w:val="24"/>
          <w:szCs w:val="24"/>
          <w:lang w:eastAsia="pl-PL"/>
        </w:rPr>
        <w:t>uprawniony</w:t>
      </w:r>
      <w:r>
        <w:rPr>
          <w:rFonts w:eastAsia="Times New Roman" w:cs="Calibri"/>
          <w:sz w:val="24"/>
          <w:szCs w:val="24"/>
          <w:lang w:eastAsia="pl-PL"/>
        </w:rPr>
        <w:t xml:space="preserve">, bez uprzedniej pisemnej zgody Zleceniodawcy do ujawniania jakiejkolwiek osobie trzeciej jakiegokolwiek dokumentu lub informacji dostarczonej </w:t>
      </w:r>
      <w:r>
        <w:rPr>
          <w:rFonts w:eastAsia="Times New Roman" w:cs="Calibri"/>
          <w:sz w:val="24"/>
          <w:szCs w:val="24"/>
        </w:rPr>
        <w:t>Wykonawcy</w:t>
      </w:r>
      <w:r>
        <w:rPr>
          <w:rFonts w:eastAsia="Times New Roman" w:cs="Calibri"/>
          <w:sz w:val="24"/>
          <w:szCs w:val="24"/>
          <w:lang w:eastAsia="pl-PL"/>
        </w:rPr>
        <w:t xml:space="preserve"> przez Zleceniodawcę.</w:t>
      </w:r>
    </w:p>
    <w:p w:rsidR="003D2B12" w:rsidRDefault="003D2B12" w:rsidP="00995896">
      <w:pPr>
        <w:numPr>
          <w:ilvl w:val="0"/>
          <w:numId w:val="32"/>
        </w:numPr>
        <w:tabs>
          <w:tab w:val="clear" w:pos="720"/>
        </w:tabs>
        <w:spacing w:after="0" w:line="276" w:lineRule="auto"/>
        <w:ind w:left="567" w:hanging="567"/>
        <w:jc w:val="both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Obowiązek zachowania poufności, wynikający z ust. 1 powyżej, nie dotyczy informacji powszechnie znanych oraz informacji, któryc</w:t>
      </w:r>
      <w:r w:rsidR="002D362A">
        <w:rPr>
          <w:rFonts w:eastAsia="Times New Roman" w:cs="Calibri"/>
          <w:sz w:val="24"/>
          <w:szCs w:val="24"/>
          <w:lang w:eastAsia="pl-PL"/>
        </w:rPr>
        <w:t>h obowiązek ujawnienia wynika z </w:t>
      </w:r>
      <w:r>
        <w:rPr>
          <w:rFonts w:eastAsia="Times New Roman" w:cs="Calibri"/>
          <w:sz w:val="24"/>
          <w:szCs w:val="24"/>
          <w:lang w:eastAsia="pl-PL"/>
        </w:rPr>
        <w:t xml:space="preserve">powszechnie obowiązujących przepisów prawa. </w:t>
      </w:r>
    </w:p>
    <w:p w:rsidR="003D2B12" w:rsidRDefault="003D2B12" w:rsidP="00995896">
      <w:pPr>
        <w:numPr>
          <w:ilvl w:val="0"/>
          <w:numId w:val="32"/>
        </w:numPr>
        <w:tabs>
          <w:tab w:val="clear" w:pos="720"/>
        </w:tabs>
        <w:spacing w:after="0" w:line="276" w:lineRule="auto"/>
        <w:ind w:left="567" w:hanging="567"/>
        <w:jc w:val="both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Zakaz, o którym mowa w ust. 1 powyżej wiąże </w:t>
      </w:r>
      <w:r>
        <w:rPr>
          <w:rFonts w:eastAsia="Times New Roman" w:cs="Calibri"/>
          <w:sz w:val="24"/>
          <w:szCs w:val="24"/>
        </w:rPr>
        <w:t xml:space="preserve">Wykonawcę </w:t>
      </w:r>
      <w:r>
        <w:rPr>
          <w:rFonts w:eastAsia="Times New Roman" w:cs="Calibri"/>
          <w:sz w:val="24"/>
          <w:szCs w:val="24"/>
          <w:lang w:eastAsia="pl-PL"/>
        </w:rPr>
        <w:t xml:space="preserve">zarówno w okresie obowiązywania Umowy, jak i po jej wygaśnięciu lub rozwiązaniu. </w:t>
      </w:r>
    </w:p>
    <w:p w:rsidR="003D2B12" w:rsidRDefault="003D2B12" w:rsidP="00995896">
      <w:pPr>
        <w:numPr>
          <w:ilvl w:val="0"/>
          <w:numId w:val="32"/>
        </w:numPr>
        <w:tabs>
          <w:tab w:val="clear" w:pos="720"/>
        </w:tabs>
        <w:spacing w:after="0" w:line="276" w:lineRule="auto"/>
        <w:ind w:left="567" w:hanging="567"/>
        <w:jc w:val="both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Strony zobowiązują się do zachowania w poufności wszelkich informacji dotyczących Stron, w szczególności dotyczących prowadzonej przez Strony działalności, ich klientów, danych osobowych, ekonomicznych, marketingowych, handlowych, technicznych, strategicznych, organizacyjnych, uzyskanych w związku z realizacją zadań objętych Umową (zwanych dalej „</w:t>
      </w:r>
      <w:r>
        <w:rPr>
          <w:rFonts w:eastAsia="Times New Roman" w:cs="Calibri"/>
          <w:b/>
          <w:sz w:val="24"/>
          <w:szCs w:val="24"/>
          <w:lang w:eastAsia="pl-PL"/>
        </w:rPr>
        <w:t>Informacjami poufnymi</w:t>
      </w:r>
      <w:r>
        <w:rPr>
          <w:rFonts w:eastAsia="Times New Roman" w:cs="Calibri"/>
          <w:sz w:val="24"/>
          <w:szCs w:val="24"/>
          <w:lang w:eastAsia="pl-PL"/>
        </w:rPr>
        <w:t>”), chyba że jedna Strona uprzednio zwolni drugą Strony na piśmie z takiego obowiązku lub gdy obowiązek ich ujawnienia wynika z przepisów prawa. Obowiązek za</w:t>
      </w:r>
      <w:r w:rsidR="002D362A">
        <w:rPr>
          <w:rFonts w:eastAsia="Times New Roman" w:cs="Calibri"/>
          <w:sz w:val="24"/>
          <w:szCs w:val="24"/>
          <w:lang w:eastAsia="pl-PL"/>
        </w:rPr>
        <w:t>chowania poufności obowiązuje w </w:t>
      </w:r>
      <w:r>
        <w:rPr>
          <w:rFonts w:eastAsia="Times New Roman" w:cs="Calibri"/>
          <w:sz w:val="24"/>
          <w:szCs w:val="24"/>
          <w:lang w:eastAsia="pl-PL"/>
        </w:rPr>
        <w:t>okresie obowiązywania Umowy oraz w okresie 10 lat po jej wygaśnięciu lub rozwiązaniu.</w:t>
      </w:r>
    </w:p>
    <w:p w:rsidR="003D2B12" w:rsidRDefault="003D2B12" w:rsidP="00995896">
      <w:pPr>
        <w:numPr>
          <w:ilvl w:val="0"/>
          <w:numId w:val="32"/>
        </w:numPr>
        <w:tabs>
          <w:tab w:val="clear" w:pos="720"/>
        </w:tabs>
        <w:spacing w:after="0" w:line="276" w:lineRule="auto"/>
        <w:ind w:left="567" w:hanging="567"/>
        <w:jc w:val="both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Zobowiązanie do zachowania poufności dotyczy wszelkich Informacji poufnych udzielonych ustnie, pisemnie, drogą elektroniczną lub w inny sposób.</w:t>
      </w:r>
    </w:p>
    <w:p w:rsidR="003D2B12" w:rsidRDefault="003D2B12" w:rsidP="00995896">
      <w:pPr>
        <w:numPr>
          <w:ilvl w:val="0"/>
          <w:numId w:val="32"/>
        </w:numPr>
        <w:tabs>
          <w:tab w:val="clear" w:pos="720"/>
        </w:tabs>
        <w:spacing w:after="0" w:line="276" w:lineRule="auto"/>
        <w:ind w:left="567" w:hanging="567"/>
        <w:jc w:val="both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</w:rPr>
        <w:t>Wykonawca</w:t>
      </w:r>
      <w:r>
        <w:rPr>
          <w:rFonts w:eastAsia="Times New Roman" w:cs="Calibri"/>
          <w:sz w:val="24"/>
          <w:szCs w:val="24"/>
          <w:lang w:eastAsia="pl-PL"/>
        </w:rPr>
        <w:t xml:space="preserve"> uprawniony jest do przekazywania Informacji poufnych podwykonawcom wyłącznie w zakresie niezbędnym do realizacji Umowy przez podwykonawcę. </w:t>
      </w:r>
      <w:r>
        <w:rPr>
          <w:rFonts w:eastAsia="Times New Roman" w:cs="Calibri"/>
          <w:sz w:val="24"/>
          <w:szCs w:val="24"/>
        </w:rPr>
        <w:t>Wykonawca</w:t>
      </w:r>
      <w:r>
        <w:rPr>
          <w:rFonts w:eastAsia="Times New Roman" w:cs="Calibri"/>
          <w:sz w:val="24"/>
          <w:szCs w:val="24"/>
          <w:lang w:eastAsia="pl-PL"/>
        </w:rPr>
        <w:t xml:space="preserve"> ponosi odpowiedzialność za z</w:t>
      </w:r>
      <w:r w:rsidR="002D362A">
        <w:rPr>
          <w:rFonts w:eastAsia="Times New Roman" w:cs="Calibri"/>
          <w:sz w:val="24"/>
          <w:szCs w:val="24"/>
          <w:lang w:eastAsia="pl-PL"/>
        </w:rPr>
        <w:t>achowanie przez podwykonawców w </w:t>
      </w:r>
      <w:r>
        <w:rPr>
          <w:rFonts w:eastAsia="Times New Roman" w:cs="Calibri"/>
          <w:sz w:val="24"/>
          <w:szCs w:val="24"/>
          <w:lang w:eastAsia="pl-PL"/>
        </w:rPr>
        <w:t xml:space="preserve">poufności przekazanych Informacji jak za działanie własne. </w:t>
      </w:r>
    </w:p>
    <w:p w:rsidR="003D2B12" w:rsidRDefault="003D2B12" w:rsidP="00995896">
      <w:pPr>
        <w:numPr>
          <w:ilvl w:val="0"/>
          <w:numId w:val="32"/>
        </w:numPr>
        <w:tabs>
          <w:tab w:val="clear" w:pos="720"/>
        </w:tabs>
        <w:spacing w:after="0" w:line="276" w:lineRule="auto"/>
        <w:ind w:left="567" w:hanging="567"/>
        <w:jc w:val="both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W przypadku, gdy jedna ze Stron zostanie zobowiązana orzeczeniem sądu, organu administracji państwowej, samorządowej bądź innego uprawnionego organu do ujawnienia Informacji albo konieczność ich ujawnienia będzie wynikała z przepisów prawa, niezwłocznie powiadomi o tym fakcie drugą Stronę w formie pisemnej (o ile przepisy prawa bądź decyzja organu nie stoi temu na przeszkodzie), a także podejmie wszelkie działania konieczne do zapewnienia, by udost</w:t>
      </w:r>
      <w:r w:rsidR="002D362A">
        <w:rPr>
          <w:rFonts w:eastAsia="Times New Roman" w:cs="Calibri"/>
          <w:sz w:val="24"/>
          <w:szCs w:val="24"/>
          <w:lang w:eastAsia="pl-PL"/>
        </w:rPr>
        <w:t>ępnienie Informacji nastąpiło w </w:t>
      </w:r>
      <w:r>
        <w:rPr>
          <w:rFonts w:eastAsia="Times New Roman" w:cs="Calibri"/>
          <w:sz w:val="24"/>
          <w:szCs w:val="24"/>
          <w:lang w:eastAsia="pl-PL"/>
        </w:rPr>
        <w:t>sposób chroniący przed ujawnieniem ich osobom niepowołanym, w tym poinformuje odbiorcę Informacji o ich poufnym charakterze.</w:t>
      </w:r>
    </w:p>
    <w:p w:rsidR="003D2B12" w:rsidRDefault="003D2B12" w:rsidP="00995896">
      <w:pPr>
        <w:numPr>
          <w:ilvl w:val="0"/>
          <w:numId w:val="32"/>
        </w:numPr>
        <w:tabs>
          <w:tab w:val="clear" w:pos="720"/>
        </w:tabs>
        <w:spacing w:after="0" w:line="276" w:lineRule="auto"/>
        <w:ind w:left="567" w:hanging="567"/>
        <w:jc w:val="both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Obowiązek zachowania poufności nie dotyczy Informacji poufnych: </w:t>
      </w:r>
    </w:p>
    <w:p w:rsidR="003D2B12" w:rsidRDefault="003D2B12" w:rsidP="00735217">
      <w:pPr>
        <w:numPr>
          <w:ilvl w:val="0"/>
          <w:numId w:val="33"/>
        </w:numPr>
        <w:spacing w:after="0" w:line="276" w:lineRule="auto"/>
        <w:jc w:val="both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których ujawnienie jest wymagane przez bezwzględnie obowiązujące przepisy prawa, prawomocne orzeczenie sądu lub ostateczną decyzję administracyjną, </w:t>
      </w:r>
    </w:p>
    <w:p w:rsidR="003D2B12" w:rsidRDefault="003D2B12" w:rsidP="00735217">
      <w:pPr>
        <w:numPr>
          <w:ilvl w:val="0"/>
          <w:numId w:val="33"/>
        </w:numPr>
        <w:spacing w:after="0" w:line="276" w:lineRule="auto"/>
        <w:jc w:val="both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które są powszechnie znane i dostępne, co jedna Strona ma obowiązek wykazać drugiej Stronie przed ich ujawnieniem, </w:t>
      </w:r>
    </w:p>
    <w:p w:rsidR="003D2B12" w:rsidRDefault="003D2B12" w:rsidP="00735217">
      <w:pPr>
        <w:numPr>
          <w:ilvl w:val="0"/>
          <w:numId w:val="33"/>
        </w:numPr>
        <w:spacing w:after="0" w:line="276" w:lineRule="auto"/>
        <w:jc w:val="both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które jedna ze Stron uzyskała od osoby trzeciej, jeżeli przepisy obowiązującego prawa ani zobowiązanie umowne wiążące tę osobę nie zakazują ujawniania przez nią tych Informacji i o ile ta Strona nie zobowiązała się do zachowania poufności, </w:t>
      </w:r>
    </w:p>
    <w:p w:rsidR="003D2B12" w:rsidRDefault="003D2B12" w:rsidP="00735217">
      <w:pPr>
        <w:numPr>
          <w:ilvl w:val="0"/>
          <w:numId w:val="33"/>
        </w:numPr>
        <w:spacing w:after="0" w:line="276" w:lineRule="auto"/>
        <w:jc w:val="both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w których posiadanie jedna ze Stron weszła zgodnie z obowiązującymi przepisami prawa, przed dniem zawarcia niniejszej Umowy, </w:t>
      </w:r>
    </w:p>
    <w:p w:rsidR="003D2B12" w:rsidRDefault="003D2B12" w:rsidP="00735217">
      <w:pPr>
        <w:numPr>
          <w:ilvl w:val="0"/>
          <w:numId w:val="33"/>
        </w:numPr>
        <w:spacing w:after="0" w:line="276" w:lineRule="auto"/>
        <w:jc w:val="both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lastRenderedPageBreak/>
        <w:t>co do których jedna ze Stron uzyskała pisemną zgodę drugiej Strony na ich ujawnienie.</w:t>
      </w:r>
    </w:p>
    <w:p w:rsidR="003D2B12" w:rsidRDefault="003D2B12" w:rsidP="00995896">
      <w:pPr>
        <w:numPr>
          <w:ilvl w:val="0"/>
          <w:numId w:val="32"/>
        </w:numPr>
        <w:tabs>
          <w:tab w:val="clear" w:pos="720"/>
        </w:tabs>
        <w:spacing w:after="0" w:line="276" w:lineRule="auto"/>
        <w:ind w:left="567" w:hanging="567"/>
        <w:jc w:val="both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Strony uzgadniają, iż informacje oraz materiały przekazywane sobie nawzajem lub wytworzone w trakcie realizacji Umowy oraz warunki jej zawarcia i wykonania, stanowią tajemnicę przedsiębiorstwa w rozumieniu przepisów ustawy z dnia 16 kwietnia 1993 r. o zwalczaniu nieuczciwej konkurencji. Przekazanie, ujawnienie lub wykorzystanie w jakikolwiek inny sposób przez jedną</w:t>
      </w:r>
      <w:r w:rsidR="002D362A">
        <w:rPr>
          <w:rFonts w:eastAsia="Times New Roman" w:cs="Calibri"/>
          <w:sz w:val="24"/>
          <w:szCs w:val="24"/>
          <w:lang w:eastAsia="pl-PL"/>
        </w:rPr>
        <w:t xml:space="preserve"> ze Stron Informacji poufnych w </w:t>
      </w:r>
      <w:r>
        <w:rPr>
          <w:rFonts w:eastAsia="Times New Roman" w:cs="Calibri"/>
          <w:sz w:val="24"/>
          <w:szCs w:val="24"/>
          <w:lang w:eastAsia="pl-PL"/>
        </w:rPr>
        <w:t xml:space="preserve">zakresie niezgodnym z celem Umowy stanowi zagrożenie dla istotnych interesów drugiej Strony i może stanowić czyn nieuczciwej konkurencji w rozumieniu przepisów ww. ustawy o zwalczaniu nieuczciwej konkurencji. </w:t>
      </w:r>
    </w:p>
    <w:p w:rsidR="003D2B12" w:rsidRDefault="003D2B12" w:rsidP="00995896">
      <w:pPr>
        <w:numPr>
          <w:ilvl w:val="0"/>
          <w:numId w:val="32"/>
        </w:numPr>
        <w:tabs>
          <w:tab w:val="clear" w:pos="720"/>
        </w:tabs>
        <w:spacing w:after="0" w:line="276" w:lineRule="auto"/>
        <w:ind w:left="567" w:hanging="567"/>
        <w:jc w:val="both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Strona, której Informacje poufne zostały ujawnione w wyniku niedotrzymania przez drugą Stronę ustaleń wskazanych w niniejszym paragrafie, może od niej dochodzić odpowiedzialności na zasadach przewidzianych w przepisach prawa powszechnie obowiązującego.</w:t>
      </w:r>
    </w:p>
    <w:p w:rsidR="003D2B12" w:rsidRDefault="003D2B12" w:rsidP="00995896">
      <w:pPr>
        <w:numPr>
          <w:ilvl w:val="0"/>
          <w:numId w:val="32"/>
        </w:numPr>
        <w:tabs>
          <w:tab w:val="clear" w:pos="720"/>
        </w:tabs>
        <w:spacing w:after="0" w:line="276" w:lineRule="auto"/>
        <w:ind w:left="567" w:hanging="567"/>
        <w:jc w:val="both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Wykonawca może zachować archiwalne kopie Informacji Poufnych, które w toku przetwarzania informacji w systemach informatycznych, w wyniku normalnego działania systemów informatycznych zapisują się automatycznie w pamięci komputerów i sieci Wykonawcy np. tworząc tzw. </w:t>
      </w:r>
      <w:proofErr w:type="spellStart"/>
      <w:r>
        <w:rPr>
          <w:rFonts w:eastAsia="Times New Roman" w:cs="Calibri"/>
          <w:sz w:val="24"/>
          <w:szCs w:val="24"/>
          <w:lang w:eastAsia="pl-PL"/>
        </w:rPr>
        <w:t>back-up</w:t>
      </w:r>
      <w:proofErr w:type="spellEnd"/>
      <w:r>
        <w:rPr>
          <w:rFonts w:eastAsia="Times New Roman" w:cs="Calibri"/>
          <w:sz w:val="24"/>
          <w:szCs w:val="24"/>
          <w:lang w:eastAsia="pl-PL"/>
        </w:rPr>
        <w:t xml:space="preserve"> (dane, które mają służyć do odtworzenia oryginalnych informacji w przypadku ich przypadkowej utraty lub uszkodzenia).</w:t>
      </w:r>
    </w:p>
    <w:p w:rsidR="00564A96" w:rsidRDefault="003D2B12" w:rsidP="00995896">
      <w:pPr>
        <w:numPr>
          <w:ilvl w:val="0"/>
          <w:numId w:val="32"/>
        </w:numPr>
        <w:tabs>
          <w:tab w:val="clear" w:pos="720"/>
        </w:tabs>
        <w:spacing w:after="0" w:line="276" w:lineRule="auto"/>
        <w:ind w:left="567" w:hanging="567"/>
        <w:jc w:val="both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Ponadto, Zleceniodawca wyraża zgodę na groma</w:t>
      </w:r>
      <w:r w:rsidR="002D362A">
        <w:rPr>
          <w:rFonts w:eastAsia="Times New Roman" w:cs="Calibri"/>
          <w:sz w:val="24"/>
          <w:szCs w:val="24"/>
          <w:lang w:eastAsia="pl-PL"/>
        </w:rPr>
        <w:t>dzenie przez Wykonawcę danych i </w:t>
      </w:r>
      <w:r>
        <w:rPr>
          <w:rFonts w:eastAsia="Times New Roman" w:cs="Calibri"/>
          <w:sz w:val="24"/>
          <w:szCs w:val="24"/>
          <w:lang w:eastAsia="pl-PL"/>
        </w:rPr>
        <w:t>informacji poufnych oraz ich przekazywanie lub ujawnianie zewnętrznym usługodawcom (oraz ich podmiotom zależnym i stowarzyszonym), którzy są zaangażowani przez Wykonawcę w wewnętrzne procesy pomocnicze. Wykonawca angażuje dostawców usług w celu zapewnienia, uruchomienia i wsparcia infrastruktury IT (takiej jak zarządzanie tożsamością, hosting, analiza danych, tworzenie kopii zapasowych, bezpieczeństwo i usługi przechowywania w chmurze) oraz przechowywania i bezpiecznego usuwania plików w formie papierowej. Wykonawca korzysta wyłącznie z usług zewnętrznych dostawców usług, którzy są zobowiązani do utrzymania odpowiedniego poziomu ochrony danych, bezpieczeństwa i poufności, oraz którzy przestrzegają wszelkich obowiązujących wymogów prawnych dotyczących przekazywania danych osobowych poza jurysdykcją, w której zostały one pierwotnie zebrane.</w:t>
      </w:r>
    </w:p>
    <w:p w:rsidR="00564A96" w:rsidRDefault="00564A96" w:rsidP="00735217">
      <w:pPr>
        <w:pStyle w:val="Tekstpodstawowy"/>
        <w:widowControl/>
        <w:tabs>
          <w:tab w:val="center" w:pos="360"/>
          <w:tab w:val="right" w:pos="9791"/>
        </w:tabs>
        <w:spacing w:line="276" w:lineRule="auto"/>
        <w:jc w:val="center"/>
        <w:rPr>
          <w:rFonts w:ascii="Calibri" w:hAnsi="Calibri" w:cs="Calibri"/>
          <w:szCs w:val="24"/>
        </w:rPr>
      </w:pPr>
      <w:r>
        <w:rPr>
          <w:rFonts w:ascii="Calibri" w:hAnsi="Calibri" w:cs="Calibri"/>
          <w:b/>
          <w:szCs w:val="24"/>
        </w:rPr>
        <w:t>§1</w:t>
      </w:r>
      <w:r w:rsidR="00AE709D">
        <w:rPr>
          <w:rFonts w:ascii="Calibri" w:hAnsi="Calibri" w:cs="Calibri"/>
          <w:b/>
          <w:szCs w:val="24"/>
        </w:rPr>
        <w:t>0</w:t>
      </w:r>
    </w:p>
    <w:p w:rsidR="00564A96" w:rsidRDefault="00564A96" w:rsidP="00735217">
      <w:pPr>
        <w:spacing w:after="0" w:line="276" w:lineRule="auto"/>
        <w:jc w:val="center"/>
        <w:outlineLvl w:val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Zawiadomienia Stron</w:t>
      </w:r>
    </w:p>
    <w:p w:rsidR="007E49CA" w:rsidRDefault="007E49CA" w:rsidP="00735217">
      <w:pPr>
        <w:spacing w:after="0" w:line="276" w:lineRule="auto"/>
        <w:jc w:val="center"/>
        <w:outlineLvl w:val="0"/>
        <w:rPr>
          <w:rFonts w:cs="Calibri"/>
          <w:b/>
          <w:bCs/>
          <w:sz w:val="24"/>
          <w:szCs w:val="24"/>
        </w:rPr>
      </w:pPr>
    </w:p>
    <w:p w:rsidR="00CB61BA" w:rsidRPr="002D362A" w:rsidRDefault="00564A96" w:rsidP="002D362A">
      <w:pPr>
        <w:numPr>
          <w:ilvl w:val="0"/>
          <w:numId w:val="32"/>
        </w:numPr>
        <w:tabs>
          <w:tab w:val="clear" w:pos="720"/>
        </w:tabs>
        <w:spacing w:after="0" w:line="276" w:lineRule="auto"/>
        <w:ind w:left="567" w:hanging="567"/>
        <w:jc w:val="both"/>
        <w:rPr>
          <w:rFonts w:eastAsia="Times New Roman" w:cs="Calibri"/>
          <w:sz w:val="24"/>
          <w:szCs w:val="24"/>
          <w:lang w:eastAsia="pl-PL"/>
        </w:rPr>
      </w:pPr>
      <w:r w:rsidRPr="002D362A">
        <w:rPr>
          <w:rFonts w:eastAsia="Times New Roman" w:cs="Calibri"/>
          <w:sz w:val="24"/>
          <w:szCs w:val="24"/>
          <w:lang w:eastAsia="pl-PL"/>
        </w:rPr>
        <w:t>Wszelkie zawiadomienia związane z wykonaniem niniejszej Umowy, Strony będą kierowały za pośrednictwem faksu, poczty elektronicznej, pocztą lub osobiście do poniżej wymienionych osób odpowiedzialnych za realizację Umowy:</w:t>
      </w:r>
    </w:p>
    <w:p w:rsidR="002D362A" w:rsidRPr="000F3535" w:rsidRDefault="00995896" w:rsidP="002D362A">
      <w:pPr>
        <w:numPr>
          <w:ilvl w:val="0"/>
          <w:numId w:val="14"/>
        </w:numPr>
        <w:spacing w:after="0" w:line="276" w:lineRule="auto"/>
        <w:jc w:val="both"/>
        <w:rPr>
          <w:rFonts w:eastAsia="Times New Roman" w:cs="Calibri"/>
          <w:sz w:val="24"/>
          <w:szCs w:val="24"/>
          <w:lang w:eastAsia="pl-PL"/>
        </w:rPr>
      </w:pPr>
      <w:r w:rsidRPr="000F3535">
        <w:rPr>
          <w:rFonts w:cs="Calibri"/>
          <w:sz w:val="24"/>
          <w:szCs w:val="24"/>
        </w:rPr>
        <w:t xml:space="preserve">po stronie Zamawiającego: </w:t>
      </w:r>
      <w:r w:rsidR="00647205">
        <w:rPr>
          <w:rFonts w:eastAsia="Times New Roman" w:cs="Calibri"/>
          <w:sz w:val="24"/>
          <w:szCs w:val="24"/>
          <w:lang w:eastAsia="pl-PL"/>
        </w:rPr>
        <w:t>…………</w:t>
      </w:r>
      <w:r w:rsidR="002D362A" w:rsidRPr="000F3535">
        <w:rPr>
          <w:rFonts w:eastAsia="Times New Roman" w:cs="Calibri"/>
          <w:sz w:val="24"/>
          <w:szCs w:val="24"/>
          <w:lang w:eastAsia="pl-PL"/>
        </w:rPr>
        <w:t xml:space="preserve"> </w:t>
      </w:r>
    </w:p>
    <w:p w:rsidR="00CB61BA" w:rsidRPr="000F3535" w:rsidRDefault="00564A96" w:rsidP="00735217">
      <w:pPr>
        <w:numPr>
          <w:ilvl w:val="0"/>
          <w:numId w:val="14"/>
        </w:numPr>
        <w:spacing w:after="0" w:line="276" w:lineRule="auto"/>
        <w:contextualSpacing/>
        <w:jc w:val="both"/>
        <w:rPr>
          <w:rFonts w:cs="Calibri"/>
          <w:sz w:val="24"/>
          <w:szCs w:val="24"/>
        </w:rPr>
      </w:pPr>
      <w:r w:rsidRPr="000F3535">
        <w:rPr>
          <w:rFonts w:cs="Calibri"/>
          <w:sz w:val="24"/>
          <w:szCs w:val="24"/>
        </w:rPr>
        <w:t>po stronie Wykonawcy:</w:t>
      </w:r>
      <w:r w:rsidR="002D362A" w:rsidRPr="000F3535">
        <w:rPr>
          <w:rFonts w:cs="Calibri"/>
          <w:sz w:val="24"/>
          <w:szCs w:val="24"/>
        </w:rPr>
        <w:t xml:space="preserve"> </w:t>
      </w:r>
      <w:r w:rsidR="00647205">
        <w:rPr>
          <w:rFonts w:cs="Calibri"/>
          <w:sz w:val="24"/>
          <w:szCs w:val="24"/>
        </w:rPr>
        <w:t>………………….</w:t>
      </w:r>
    </w:p>
    <w:p w:rsidR="00CB61BA" w:rsidRDefault="00564A96" w:rsidP="00735217">
      <w:pPr>
        <w:numPr>
          <w:ilvl w:val="0"/>
          <w:numId w:val="13"/>
        </w:numPr>
        <w:spacing w:after="0" w:line="276" w:lineRule="auto"/>
        <w:contextualSpacing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>Osoby odpowiedzialne za realizację Umowy mają prawo do składania wszelkich oświadczeń związanych z realizacją Umowy, za wyjątkiem składania oświadczeń woli.</w:t>
      </w:r>
    </w:p>
    <w:p w:rsidR="00CB61BA" w:rsidRDefault="00564A96" w:rsidP="00735217">
      <w:pPr>
        <w:numPr>
          <w:ilvl w:val="0"/>
          <w:numId w:val="13"/>
        </w:numPr>
        <w:spacing w:after="0" w:line="276" w:lineRule="auto"/>
        <w:contextualSpacing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Każda ze Stron ma prawo do zmiany w każdym czasie osoby odpowiedzialnej za realizację Umowy po jej stronie. Zmiana taka nie wymaga zmiany Umowy, wymaga jednak uprzedniego poinformowania o tym drugiej Strony, pod rygorem nieważności ustaleń poczynionych między dotychczasowymi osobami. </w:t>
      </w:r>
    </w:p>
    <w:p w:rsidR="007E49CA" w:rsidRDefault="007E49CA" w:rsidP="00735217">
      <w:pPr>
        <w:spacing w:after="0" w:line="276" w:lineRule="auto"/>
        <w:ind w:left="360"/>
        <w:contextualSpacing/>
        <w:jc w:val="both"/>
        <w:rPr>
          <w:rFonts w:cs="Calibri"/>
          <w:sz w:val="24"/>
          <w:szCs w:val="24"/>
        </w:rPr>
      </w:pPr>
    </w:p>
    <w:p w:rsidR="00564A96" w:rsidRDefault="00564A96" w:rsidP="00735217">
      <w:pPr>
        <w:tabs>
          <w:tab w:val="center" w:pos="6259"/>
          <w:tab w:val="right" w:pos="10511"/>
        </w:tabs>
        <w:suppressAutoHyphens/>
        <w:spacing w:after="0" w:line="276" w:lineRule="auto"/>
        <w:ind w:left="66"/>
        <w:jc w:val="center"/>
        <w:rPr>
          <w:rFonts w:cs="Calibri"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§1</w:t>
      </w:r>
      <w:r w:rsidR="00AE709D">
        <w:rPr>
          <w:rFonts w:cs="Calibri"/>
          <w:b/>
          <w:bCs/>
          <w:sz w:val="24"/>
          <w:szCs w:val="24"/>
        </w:rPr>
        <w:t>1</w:t>
      </w:r>
    </w:p>
    <w:p w:rsidR="00564A96" w:rsidRDefault="00564A96" w:rsidP="00735217">
      <w:pPr>
        <w:spacing w:after="0" w:line="276" w:lineRule="auto"/>
        <w:jc w:val="center"/>
        <w:outlineLvl w:val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Postanowienia końcowe</w:t>
      </w:r>
    </w:p>
    <w:p w:rsidR="007E49CA" w:rsidRDefault="007E49CA" w:rsidP="00735217">
      <w:pPr>
        <w:spacing w:after="0" w:line="276" w:lineRule="auto"/>
        <w:jc w:val="center"/>
        <w:outlineLvl w:val="0"/>
        <w:rPr>
          <w:rFonts w:cs="Calibri"/>
          <w:b/>
          <w:bCs/>
          <w:sz w:val="24"/>
          <w:szCs w:val="24"/>
        </w:rPr>
      </w:pPr>
    </w:p>
    <w:p w:rsidR="00564A96" w:rsidRDefault="00564A96" w:rsidP="00735217">
      <w:pPr>
        <w:pStyle w:val="Tekstpodstawowy"/>
        <w:widowControl/>
        <w:numPr>
          <w:ilvl w:val="0"/>
          <w:numId w:val="8"/>
        </w:numPr>
        <w:tabs>
          <w:tab w:val="center" w:pos="360"/>
          <w:tab w:val="right" w:pos="9791"/>
        </w:tabs>
        <w:spacing w:line="276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Strony zobowiązują się, że w pierwszej kolejności będą dążyły do ugodowego rozwiązania wszelkich kwestii spornych mogących powstać na tle niniejszej Umowy.</w:t>
      </w:r>
    </w:p>
    <w:p w:rsidR="00564A96" w:rsidRDefault="00564A96" w:rsidP="00735217">
      <w:pPr>
        <w:pStyle w:val="Tekstpodstawowy"/>
        <w:widowControl/>
        <w:numPr>
          <w:ilvl w:val="0"/>
          <w:numId w:val="8"/>
        </w:numPr>
        <w:tabs>
          <w:tab w:val="center" w:pos="5899"/>
          <w:tab w:val="right" w:pos="10151"/>
        </w:tabs>
        <w:spacing w:line="276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Jeżeli w terminie miesiąca od podjęcia negocjacji, o których mowa w ust. </w:t>
      </w:r>
      <w:r w:rsidR="00511E67">
        <w:rPr>
          <w:rFonts w:ascii="Calibri" w:hAnsi="Calibri" w:cs="Calibri"/>
          <w:szCs w:val="24"/>
        </w:rPr>
        <w:t>1</w:t>
      </w:r>
      <w:r>
        <w:rPr>
          <w:rFonts w:ascii="Calibri" w:hAnsi="Calibri" w:cs="Calibri"/>
          <w:szCs w:val="24"/>
        </w:rPr>
        <w:t xml:space="preserve">, Stronom nie uda się osiągnąć satysfakcjonującego efektu, wszelkie spory skierowane zostaną </w:t>
      </w:r>
      <w:r w:rsidR="00B213FF">
        <w:rPr>
          <w:rFonts w:ascii="Calibri" w:hAnsi="Calibri" w:cs="Calibri"/>
          <w:szCs w:val="24"/>
        </w:rPr>
        <w:br/>
      </w:r>
      <w:r>
        <w:rPr>
          <w:rFonts w:ascii="Calibri" w:hAnsi="Calibri" w:cs="Calibri"/>
          <w:szCs w:val="24"/>
        </w:rPr>
        <w:t>do rozstrzygnięcia przez właściwy sąd powszechny dla siedziby Zamawiającego</w:t>
      </w:r>
      <w:r w:rsidR="007E49CA">
        <w:rPr>
          <w:rFonts w:ascii="Calibri" w:hAnsi="Calibri" w:cs="Calibri"/>
          <w:szCs w:val="24"/>
        </w:rPr>
        <w:t xml:space="preserve"> lub Wykonawcy</w:t>
      </w:r>
      <w:r>
        <w:rPr>
          <w:rFonts w:ascii="Calibri" w:hAnsi="Calibri" w:cs="Calibri"/>
          <w:szCs w:val="24"/>
        </w:rPr>
        <w:t>.</w:t>
      </w:r>
    </w:p>
    <w:p w:rsidR="00564A96" w:rsidRDefault="00564A96" w:rsidP="00735217">
      <w:pPr>
        <w:numPr>
          <w:ilvl w:val="0"/>
          <w:numId w:val="6"/>
        </w:numPr>
        <w:tabs>
          <w:tab w:val="center" w:pos="360"/>
          <w:tab w:val="right" w:pos="9431"/>
        </w:tabs>
        <w:suppressAutoHyphens/>
        <w:spacing w:after="0" w:line="276" w:lineRule="auto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Wszelkie zmiany umowy, odstąpienie od niej, jej rozwiązanie wymagać będą dla swej ważności zachowania formy pisemnej.</w:t>
      </w:r>
    </w:p>
    <w:p w:rsidR="007E49CA" w:rsidRDefault="00564A96" w:rsidP="00735217">
      <w:pPr>
        <w:numPr>
          <w:ilvl w:val="0"/>
          <w:numId w:val="6"/>
        </w:numPr>
        <w:tabs>
          <w:tab w:val="center" w:pos="360"/>
          <w:tab w:val="right" w:pos="9431"/>
        </w:tabs>
        <w:suppressAutoHyphens/>
        <w:spacing w:after="0" w:line="276" w:lineRule="auto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W sprawach nieuregulowanych stosuje się przepisy Kodeksu cywilnego.</w:t>
      </w:r>
    </w:p>
    <w:p w:rsidR="003E1508" w:rsidRDefault="00CB61BA" w:rsidP="00735217">
      <w:pPr>
        <w:numPr>
          <w:ilvl w:val="0"/>
          <w:numId w:val="6"/>
        </w:numPr>
        <w:tabs>
          <w:tab w:val="center" w:pos="360"/>
          <w:tab w:val="right" w:pos="9431"/>
        </w:tabs>
        <w:suppressAutoHyphens/>
        <w:spacing w:after="0" w:line="276" w:lineRule="auto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Umowę sporządzono w dwóch jednobrzmiących egzemplarzach, po jednym dla każdej ze Stron.</w:t>
      </w:r>
      <w:r w:rsidR="00F365A7">
        <w:rPr>
          <w:rFonts w:cs="Calibri"/>
          <w:sz w:val="24"/>
          <w:szCs w:val="24"/>
        </w:rPr>
        <w:t xml:space="preserve"> </w:t>
      </w:r>
    </w:p>
    <w:p w:rsidR="00511E67" w:rsidRDefault="00511E67" w:rsidP="00735217">
      <w:pPr>
        <w:pStyle w:val="Domylnytekst"/>
        <w:spacing w:line="276" w:lineRule="auto"/>
        <w:rPr>
          <w:rFonts w:ascii="Calibri" w:hAnsi="Calibri" w:cs="Calibri"/>
          <w:szCs w:val="24"/>
          <w:lang w:bidi="pl-PL"/>
        </w:rPr>
      </w:pPr>
    </w:p>
    <w:p w:rsidR="003E1508" w:rsidRDefault="003E1508" w:rsidP="00511E67">
      <w:pPr>
        <w:pStyle w:val="Domylnytekst"/>
        <w:spacing w:line="276" w:lineRule="auto"/>
        <w:ind w:firstLine="360"/>
        <w:rPr>
          <w:rFonts w:ascii="Calibri" w:hAnsi="Calibri" w:cs="Calibri"/>
          <w:szCs w:val="24"/>
          <w:lang w:bidi="pl-PL"/>
        </w:rPr>
      </w:pPr>
      <w:r>
        <w:rPr>
          <w:rFonts w:ascii="Calibri" w:hAnsi="Calibri" w:cs="Calibri"/>
          <w:szCs w:val="24"/>
          <w:lang w:bidi="pl-PL"/>
        </w:rPr>
        <w:t>Zamawiający</w:t>
      </w:r>
      <w:r>
        <w:rPr>
          <w:rFonts w:ascii="Calibri" w:hAnsi="Calibri" w:cs="Calibri"/>
          <w:szCs w:val="24"/>
          <w:lang w:bidi="pl-PL"/>
        </w:rPr>
        <w:tab/>
      </w:r>
      <w:r>
        <w:rPr>
          <w:rFonts w:ascii="Calibri" w:hAnsi="Calibri" w:cs="Calibri"/>
          <w:szCs w:val="24"/>
          <w:lang w:bidi="pl-PL"/>
        </w:rPr>
        <w:tab/>
      </w:r>
      <w:r>
        <w:rPr>
          <w:rFonts w:ascii="Calibri" w:hAnsi="Calibri" w:cs="Calibri"/>
          <w:szCs w:val="24"/>
          <w:lang w:bidi="pl-PL"/>
        </w:rPr>
        <w:tab/>
      </w:r>
      <w:r>
        <w:rPr>
          <w:rFonts w:ascii="Calibri" w:hAnsi="Calibri" w:cs="Calibri"/>
          <w:szCs w:val="24"/>
          <w:lang w:bidi="pl-PL"/>
        </w:rPr>
        <w:tab/>
      </w:r>
      <w:r>
        <w:rPr>
          <w:rFonts w:ascii="Calibri" w:hAnsi="Calibri" w:cs="Calibri"/>
          <w:szCs w:val="24"/>
          <w:lang w:bidi="pl-PL"/>
        </w:rPr>
        <w:tab/>
      </w:r>
      <w:r>
        <w:rPr>
          <w:rFonts w:ascii="Calibri" w:hAnsi="Calibri" w:cs="Calibri"/>
          <w:szCs w:val="24"/>
          <w:lang w:bidi="pl-PL"/>
        </w:rPr>
        <w:tab/>
      </w:r>
      <w:r>
        <w:rPr>
          <w:rFonts w:ascii="Calibri" w:hAnsi="Calibri" w:cs="Calibri"/>
          <w:szCs w:val="24"/>
          <w:lang w:bidi="pl-PL"/>
        </w:rPr>
        <w:tab/>
      </w:r>
      <w:r>
        <w:rPr>
          <w:rFonts w:ascii="Calibri" w:hAnsi="Calibri" w:cs="Calibri"/>
          <w:szCs w:val="24"/>
          <w:lang w:bidi="pl-PL"/>
        </w:rPr>
        <w:tab/>
        <w:t>Wykonawca</w:t>
      </w:r>
    </w:p>
    <w:p w:rsidR="00564A96" w:rsidRDefault="003E1508" w:rsidP="00735217">
      <w:pPr>
        <w:tabs>
          <w:tab w:val="center" w:pos="360"/>
          <w:tab w:val="right" w:pos="9431"/>
        </w:tabs>
        <w:suppressAutoHyphens/>
        <w:spacing w:after="0" w:line="276" w:lineRule="auto"/>
        <w:ind w:left="360"/>
        <w:jc w:val="both"/>
        <w:rPr>
          <w:rFonts w:cs="Calibri"/>
          <w:bCs/>
          <w:sz w:val="24"/>
          <w:szCs w:val="24"/>
        </w:rPr>
      </w:pPr>
      <w:r>
        <w:rPr>
          <w:rFonts w:ascii="Calibri Light" w:hAnsi="Calibri Light" w:cs="Calibri Light"/>
          <w:bCs/>
        </w:rPr>
        <w:br w:type="page"/>
      </w:r>
    </w:p>
    <w:p w:rsidR="007E49CA" w:rsidRPr="00AE709D" w:rsidRDefault="007E6C4D" w:rsidP="00AE709D">
      <w:pPr>
        <w:spacing w:after="0" w:line="276" w:lineRule="auto"/>
        <w:jc w:val="center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Załącznik nr </w:t>
      </w:r>
      <w:r w:rsidR="007E49CA">
        <w:rPr>
          <w:rFonts w:cs="Calibri"/>
          <w:b/>
          <w:bCs/>
          <w:sz w:val="24"/>
          <w:szCs w:val="24"/>
        </w:rPr>
        <w:t>1</w:t>
      </w:r>
      <w:r>
        <w:rPr>
          <w:rFonts w:cs="Calibri"/>
          <w:b/>
          <w:bCs/>
          <w:sz w:val="24"/>
          <w:szCs w:val="24"/>
        </w:rPr>
        <w:t xml:space="preserve"> – Umowa powierzenia danych osobowych</w:t>
      </w:r>
    </w:p>
    <w:p w:rsidR="001D7EE5" w:rsidRDefault="00D453AC" w:rsidP="00735217">
      <w:pPr>
        <w:tabs>
          <w:tab w:val="center" w:pos="5349"/>
          <w:tab w:val="right" w:pos="9601"/>
        </w:tabs>
        <w:spacing w:after="0" w:line="276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zawarta pomiędzy:</w:t>
      </w:r>
    </w:p>
    <w:p w:rsidR="00823C7D" w:rsidRDefault="00823C7D" w:rsidP="00511E67">
      <w:pPr>
        <w:spacing w:after="0" w:line="276" w:lineRule="auto"/>
        <w:ind w:left="7"/>
        <w:jc w:val="both"/>
        <w:rPr>
          <w:rFonts w:cs="Calibri"/>
          <w:b/>
          <w:bCs/>
          <w:sz w:val="24"/>
          <w:szCs w:val="24"/>
        </w:rPr>
      </w:pPr>
    </w:p>
    <w:p w:rsidR="00511E67" w:rsidRDefault="00511E67" w:rsidP="00511E67">
      <w:pPr>
        <w:spacing w:after="0" w:line="276" w:lineRule="auto"/>
        <w:ind w:left="7"/>
        <w:jc w:val="both"/>
        <w:rPr>
          <w:rFonts w:cs="Calibri"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Dolnośląskim Szpitalem Specjalistycznym im. T. Marciniaka - Centrum Medycyny Ratunkowej</w:t>
      </w:r>
      <w:r>
        <w:rPr>
          <w:rFonts w:cs="Calibri"/>
          <w:sz w:val="24"/>
          <w:szCs w:val="24"/>
        </w:rPr>
        <w:t xml:space="preserve"> z/s ul. Gen. Augusta Emila Fieldorfa 2, 54-049 Wrocław, zarej</w:t>
      </w:r>
      <w:r w:rsidR="000F3535">
        <w:rPr>
          <w:rFonts w:cs="Calibri"/>
          <w:sz w:val="24"/>
          <w:szCs w:val="24"/>
        </w:rPr>
        <w:t>estrowanym w </w:t>
      </w:r>
      <w:r>
        <w:rPr>
          <w:rFonts w:cs="Calibri"/>
          <w:sz w:val="24"/>
          <w:szCs w:val="24"/>
        </w:rPr>
        <w:t>Sądzie Rejonowym dla Wrocławia-Fabrycznej we Wrocławiu VI Wydział Gospodarczy Krajowego Rejestru Sądowego KRS 0000040364, NIP 899-22-28-560, REGON 006320384,</w:t>
      </w:r>
    </w:p>
    <w:p w:rsidR="00511E67" w:rsidRDefault="00511E67" w:rsidP="00511E67">
      <w:pPr>
        <w:spacing w:after="0" w:line="276" w:lineRule="auto"/>
        <w:ind w:left="7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w imieniu którego działa:</w:t>
      </w:r>
    </w:p>
    <w:p w:rsidR="00511E67" w:rsidRDefault="00511E67" w:rsidP="00511E67">
      <w:pPr>
        <w:spacing w:after="0" w:line="276" w:lineRule="auto"/>
        <w:ind w:left="7"/>
        <w:rPr>
          <w:rFonts w:cs="Calibri"/>
          <w:sz w:val="24"/>
          <w:szCs w:val="24"/>
        </w:rPr>
      </w:pPr>
    </w:p>
    <w:p w:rsidR="00995896" w:rsidRDefault="00995896" w:rsidP="00995896">
      <w:pPr>
        <w:tabs>
          <w:tab w:val="left" w:pos="3420"/>
        </w:tabs>
        <w:spacing w:after="0" w:line="276" w:lineRule="auto"/>
        <w:ind w:left="7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Tomasz </w:t>
      </w:r>
      <w:proofErr w:type="spellStart"/>
      <w:r>
        <w:rPr>
          <w:rFonts w:cs="Calibri"/>
          <w:sz w:val="24"/>
          <w:szCs w:val="24"/>
        </w:rPr>
        <w:t>Dymyt</w:t>
      </w:r>
      <w:proofErr w:type="spellEnd"/>
      <w:r>
        <w:rPr>
          <w:rFonts w:cs="Calibri"/>
          <w:sz w:val="24"/>
          <w:szCs w:val="24"/>
        </w:rPr>
        <w:tab/>
        <w:t xml:space="preserve">Z-ca Dyrektora ds. Ekonomiczno - Eksploatacyjnych </w:t>
      </w:r>
      <w:r>
        <w:rPr>
          <w:rFonts w:cs="Calibri"/>
          <w:sz w:val="24"/>
          <w:szCs w:val="24"/>
        </w:rPr>
        <w:tab/>
      </w:r>
    </w:p>
    <w:p w:rsidR="00995896" w:rsidRDefault="00995896" w:rsidP="00995896">
      <w:pPr>
        <w:tabs>
          <w:tab w:val="left" w:pos="3420"/>
        </w:tabs>
        <w:spacing w:after="0" w:line="276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Barbara </w:t>
      </w:r>
      <w:proofErr w:type="spellStart"/>
      <w:r>
        <w:rPr>
          <w:rFonts w:cs="Calibri"/>
          <w:sz w:val="24"/>
          <w:szCs w:val="24"/>
        </w:rPr>
        <w:t>Klimuk</w:t>
      </w:r>
      <w:proofErr w:type="spellEnd"/>
      <w:r>
        <w:rPr>
          <w:rFonts w:cs="Calibri"/>
          <w:sz w:val="24"/>
          <w:szCs w:val="24"/>
        </w:rPr>
        <w:tab/>
        <w:t>Główna Księgowa</w:t>
      </w:r>
    </w:p>
    <w:p w:rsidR="00995896" w:rsidRDefault="00995896" w:rsidP="00995896">
      <w:pPr>
        <w:tabs>
          <w:tab w:val="left" w:pos="3420"/>
        </w:tabs>
        <w:spacing w:after="0" w:line="276" w:lineRule="auto"/>
        <w:rPr>
          <w:rFonts w:cs="Calibri"/>
          <w:sz w:val="24"/>
          <w:szCs w:val="24"/>
        </w:rPr>
      </w:pPr>
    </w:p>
    <w:p w:rsidR="00511E67" w:rsidRDefault="00511E67" w:rsidP="00511E67">
      <w:pPr>
        <w:spacing w:after="0" w:line="276" w:lineRule="auto"/>
        <w:ind w:left="7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zwanym dalej „Zamawiającym”</w:t>
      </w:r>
    </w:p>
    <w:p w:rsidR="00511E67" w:rsidRDefault="00511E67" w:rsidP="00511E67">
      <w:pPr>
        <w:spacing w:after="0" w:line="276" w:lineRule="auto"/>
        <w:ind w:left="47"/>
        <w:rPr>
          <w:rFonts w:cs="Calibri"/>
          <w:sz w:val="24"/>
          <w:szCs w:val="24"/>
        </w:rPr>
      </w:pPr>
    </w:p>
    <w:p w:rsidR="00511E67" w:rsidRDefault="00511E67" w:rsidP="00511E67">
      <w:pPr>
        <w:spacing w:after="0" w:line="276" w:lineRule="auto"/>
        <w:ind w:left="47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</w:t>
      </w:r>
    </w:p>
    <w:p w:rsidR="00995896" w:rsidRDefault="00995896" w:rsidP="00511E67">
      <w:pPr>
        <w:spacing w:after="0" w:line="276" w:lineRule="auto"/>
        <w:ind w:left="47"/>
        <w:rPr>
          <w:rFonts w:cs="Calibri"/>
          <w:sz w:val="24"/>
          <w:szCs w:val="24"/>
        </w:rPr>
      </w:pPr>
    </w:p>
    <w:p w:rsidR="00511E67" w:rsidRDefault="00511E67" w:rsidP="00511E67">
      <w:pPr>
        <w:spacing w:after="0" w:line="276" w:lineRule="auto"/>
        <w:ind w:left="47"/>
        <w:jc w:val="both"/>
        <w:rPr>
          <w:rFonts w:cs="Calibri"/>
          <w:b/>
          <w:bCs/>
          <w:sz w:val="24"/>
          <w:szCs w:val="24"/>
        </w:rPr>
      </w:pPr>
    </w:p>
    <w:p w:rsidR="00511E67" w:rsidRDefault="00511E67" w:rsidP="00511E67">
      <w:pPr>
        <w:spacing w:after="0" w:line="276" w:lineRule="auto"/>
        <w:ind w:left="47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zwanym dalej „Wykonawcą”</w:t>
      </w:r>
    </w:p>
    <w:p w:rsidR="001D7EE5" w:rsidRDefault="001D7EE5" w:rsidP="00A95B2F">
      <w:pPr>
        <w:spacing w:after="0" w:line="276" w:lineRule="auto"/>
        <w:rPr>
          <w:rFonts w:cs="Calibri"/>
          <w:b/>
          <w:sz w:val="24"/>
          <w:szCs w:val="24"/>
        </w:rPr>
      </w:pPr>
    </w:p>
    <w:p w:rsidR="00735217" w:rsidRDefault="007E6C4D" w:rsidP="00AE709D">
      <w:pPr>
        <w:spacing w:after="0" w:line="276" w:lineRule="auto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§1</w:t>
      </w:r>
    </w:p>
    <w:p w:rsidR="007E6C4D" w:rsidRDefault="007E6C4D" w:rsidP="00735217">
      <w:pPr>
        <w:spacing w:after="0" w:line="276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Ilekroć w niniejszej umowie mowa jest o:</w:t>
      </w:r>
    </w:p>
    <w:p w:rsidR="007E6C4D" w:rsidRDefault="007E6C4D" w:rsidP="00735217">
      <w:pPr>
        <w:pStyle w:val="Akapitzlist"/>
        <w:numPr>
          <w:ilvl w:val="0"/>
          <w:numId w:val="24"/>
        </w:numPr>
        <w:spacing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Umowie – należy przez to rozumieć niniejszą umowę powierzenia przetwarzania danych osobowych;</w:t>
      </w:r>
    </w:p>
    <w:p w:rsidR="007E6C4D" w:rsidRDefault="007E6C4D" w:rsidP="00735217">
      <w:pPr>
        <w:pStyle w:val="Akapitzlist"/>
        <w:numPr>
          <w:ilvl w:val="0"/>
          <w:numId w:val="24"/>
        </w:numPr>
        <w:spacing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Umowie Głównej – należy przez to rozumieć za</w:t>
      </w:r>
      <w:r w:rsidR="00995896">
        <w:rPr>
          <w:rFonts w:ascii="Calibri" w:hAnsi="Calibri" w:cs="Calibri"/>
          <w:sz w:val="24"/>
          <w:szCs w:val="24"/>
        </w:rPr>
        <w:t>wartą pomiędzy Stronami umowę o </w:t>
      </w:r>
      <w:r>
        <w:rPr>
          <w:rFonts w:ascii="Calibri" w:hAnsi="Calibri" w:cs="Calibri"/>
          <w:sz w:val="24"/>
          <w:szCs w:val="24"/>
        </w:rPr>
        <w:t>współpracy w zakresie wind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>kacji postępowania sądowego i egzekucyjnego;</w:t>
      </w:r>
    </w:p>
    <w:p w:rsidR="007E6C4D" w:rsidRDefault="007E6C4D" w:rsidP="00735217">
      <w:pPr>
        <w:pStyle w:val="Akapitzlist"/>
        <w:numPr>
          <w:ilvl w:val="0"/>
          <w:numId w:val="24"/>
        </w:numPr>
        <w:spacing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Rozporządzeniu – należy przez to rozumieć Rozporządz</w:t>
      </w:r>
      <w:r w:rsidR="00995896">
        <w:rPr>
          <w:rFonts w:ascii="Calibri" w:hAnsi="Calibri" w:cs="Calibri"/>
          <w:sz w:val="24"/>
          <w:szCs w:val="24"/>
        </w:rPr>
        <w:t>enie Parlamentu Europejskiego i </w:t>
      </w:r>
      <w:r>
        <w:rPr>
          <w:rFonts w:ascii="Calibri" w:hAnsi="Calibri" w:cs="Calibri"/>
          <w:sz w:val="24"/>
          <w:szCs w:val="24"/>
        </w:rPr>
        <w:t>Rady (UE) 2016/679 z dnia 27 kwietnia 2016 r. w sp</w:t>
      </w:r>
      <w:r w:rsidR="00995896">
        <w:rPr>
          <w:rFonts w:ascii="Calibri" w:hAnsi="Calibri" w:cs="Calibri"/>
          <w:sz w:val="24"/>
          <w:szCs w:val="24"/>
        </w:rPr>
        <w:t>rawie ochrony osób fizycznych w </w:t>
      </w:r>
      <w:r>
        <w:rPr>
          <w:rFonts w:ascii="Calibri" w:hAnsi="Calibri" w:cs="Calibri"/>
          <w:sz w:val="24"/>
          <w:szCs w:val="24"/>
        </w:rPr>
        <w:t>związku z przetwarzaniem danych osobowych i w sprawie swobodnego przepływu takich danych oraz uchylenia dyrektywy 95/46/WE (ogólne rozporządzenie o ochronie danych);</w:t>
      </w:r>
    </w:p>
    <w:p w:rsidR="007E6C4D" w:rsidRDefault="007E6C4D" w:rsidP="00735217">
      <w:pPr>
        <w:pStyle w:val="Akapitzlist"/>
        <w:numPr>
          <w:ilvl w:val="0"/>
          <w:numId w:val="24"/>
        </w:numPr>
        <w:spacing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Danych Osobowych – należy przez to rozumieć dane osobowe, o których mowa w art. 4 </w:t>
      </w:r>
      <w:proofErr w:type="spellStart"/>
      <w:r>
        <w:rPr>
          <w:rFonts w:ascii="Calibri" w:hAnsi="Calibri" w:cs="Calibri"/>
          <w:sz w:val="24"/>
          <w:szCs w:val="24"/>
        </w:rPr>
        <w:t>pkt</w:t>
      </w:r>
      <w:proofErr w:type="spellEnd"/>
      <w:r>
        <w:rPr>
          <w:rFonts w:ascii="Calibri" w:hAnsi="Calibri" w:cs="Calibri"/>
          <w:sz w:val="24"/>
          <w:szCs w:val="24"/>
        </w:rPr>
        <w:t xml:space="preserve"> 1 Rozporządzenia;</w:t>
      </w:r>
    </w:p>
    <w:p w:rsidR="007E6C4D" w:rsidRDefault="007E6C4D" w:rsidP="00735217">
      <w:pPr>
        <w:pStyle w:val="Akapitzlist"/>
        <w:numPr>
          <w:ilvl w:val="0"/>
          <w:numId w:val="24"/>
        </w:numPr>
        <w:spacing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Przetwarzaniu Danych Osobowych – należy przez to rozumieć przetwarzanie, o którym mowa w art. 4 pkt 2 Ro</w:t>
      </w:r>
      <w:r>
        <w:rPr>
          <w:rFonts w:ascii="Calibri" w:hAnsi="Calibri" w:cs="Calibri"/>
          <w:sz w:val="24"/>
          <w:szCs w:val="24"/>
        </w:rPr>
        <w:t>z</w:t>
      </w:r>
      <w:r>
        <w:rPr>
          <w:rFonts w:ascii="Calibri" w:hAnsi="Calibri" w:cs="Calibri"/>
          <w:sz w:val="24"/>
          <w:szCs w:val="24"/>
        </w:rPr>
        <w:t>porządzenia;</w:t>
      </w:r>
    </w:p>
    <w:p w:rsidR="00044CF6" w:rsidRDefault="007E6C4D" w:rsidP="00AE709D">
      <w:pPr>
        <w:pStyle w:val="Akapitzlist"/>
        <w:numPr>
          <w:ilvl w:val="0"/>
          <w:numId w:val="24"/>
        </w:numPr>
        <w:spacing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Dniu Roboczym – należy przez to rozumieć dzień przypadający w okresie od poniedziałku do piątku, w przedziale godzin od 8:00 do 16:00 – z wyłączeniem dni ustawowo wolnych od pracy.</w:t>
      </w:r>
    </w:p>
    <w:p w:rsidR="00A95B2F" w:rsidRPr="00AE709D" w:rsidRDefault="00A95B2F" w:rsidP="00A95B2F">
      <w:pPr>
        <w:pStyle w:val="Akapitzlist"/>
        <w:spacing w:line="276" w:lineRule="auto"/>
        <w:ind w:left="0"/>
        <w:jc w:val="both"/>
        <w:rPr>
          <w:rFonts w:ascii="Calibri" w:hAnsi="Calibri" w:cs="Calibri"/>
          <w:sz w:val="24"/>
          <w:szCs w:val="24"/>
        </w:rPr>
      </w:pPr>
    </w:p>
    <w:p w:rsidR="007E6C4D" w:rsidRDefault="007E6C4D" w:rsidP="00735217">
      <w:pPr>
        <w:spacing w:after="0" w:line="276" w:lineRule="auto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§2</w:t>
      </w:r>
    </w:p>
    <w:p w:rsidR="007E6C4D" w:rsidRDefault="007E6C4D" w:rsidP="00735217">
      <w:pPr>
        <w:pStyle w:val="Akapitzlist"/>
        <w:numPr>
          <w:ilvl w:val="0"/>
          <w:numId w:val="25"/>
        </w:numPr>
        <w:spacing w:line="276" w:lineRule="auto"/>
        <w:ind w:left="284" w:hanging="284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Strony</w:t>
      </w:r>
      <w:r>
        <w:rPr>
          <w:rFonts w:ascii="Calibri" w:hAnsi="Calibri" w:cs="Calibri"/>
          <w:color w:val="000000"/>
          <w:sz w:val="24"/>
          <w:szCs w:val="24"/>
        </w:rPr>
        <w:t xml:space="preserve"> postanawiają, że w celu spełnienia obowiązków wynikających z Rozporządzenia oraz w związku z zawarciem Umowy Głównej, Zamawiający, zgodnie z art. 28 </w:t>
      </w:r>
      <w:r>
        <w:rPr>
          <w:rFonts w:ascii="Calibri" w:hAnsi="Calibri" w:cs="Calibri"/>
          <w:color w:val="000000"/>
          <w:sz w:val="24"/>
          <w:szCs w:val="24"/>
        </w:rPr>
        <w:lastRenderedPageBreak/>
        <w:t>Rozporządzenia, powierza Wykonawcy do przetwarzania Dane Osobowe w celu i zakresie określonym Umową.</w:t>
      </w:r>
    </w:p>
    <w:p w:rsidR="007E6C4D" w:rsidRDefault="007E6C4D" w:rsidP="00735217">
      <w:pPr>
        <w:pStyle w:val="Akapitzlist"/>
        <w:numPr>
          <w:ilvl w:val="0"/>
          <w:numId w:val="25"/>
        </w:numPr>
        <w:spacing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Zamawiający</w:t>
      </w:r>
      <w:r>
        <w:rPr>
          <w:rFonts w:ascii="Calibri" w:hAnsi="Calibri" w:cs="Calibri"/>
          <w:sz w:val="24"/>
          <w:szCs w:val="24"/>
        </w:rPr>
        <w:t xml:space="preserve"> oświadcza, iż jest administratorem Danych Osobowych w rozumieniu art. 4 pkt 7 Rozporządzenia.</w:t>
      </w:r>
    </w:p>
    <w:p w:rsidR="007E6C4D" w:rsidRDefault="007E6C4D" w:rsidP="00735217">
      <w:pPr>
        <w:pStyle w:val="Akapitzlist"/>
        <w:numPr>
          <w:ilvl w:val="0"/>
          <w:numId w:val="25"/>
        </w:numPr>
        <w:spacing w:line="276" w:lineRule="auto"/>
        <w:ind w:left="284" w:hanging="284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Wykonawca oświadczają, iż są podmiotami przetwarzającym w rozumieniu art. 4 pkt 8 Rozporządzenia.</w:t>
      </w:r>
    </w:p>
    <w:p w:rsidR="00A95B2F" w:rsidRDefault="00A95B2F" w:rsidP="00A95B2F">
      <w:pPr>
        <w:pStyle w:val="Akapitzlist"/>
        <w:spacing w:line="276" w:lineRule="auto"/>
        <w:ind w:left="0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735217" w:rsidRDefault="007E6C4D" w:rsidP="00AE709D">
      <w:pPr>
        <w:spacing w:after="0" w:line="276" w:lineRule="auto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§3</w:t>
      </w:r>
    </w:p>
    <w:p w:rsidR="007E6C4D" w:rsidRDefault="007E6C4D" w:rsidP="00735217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Wykonawca oświadcza, że zobowiązuje się do wykorzystania Danych Osobowych, wyłącznie w celu i zakresie wskazanym w Umowie.</w:t>
      </w:r>
    </w:p>
    <w:p w:rsidR="007E6C4D" w:rsidRDefault="007E6C4D" w:rsidP="00735217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Wykonawca zobowiązuje się do Przetwarzania Danych Osobowych:</w:t>
      </w:r>
    </w:p>
    <w:p w:rsidR="007E6C4D" w:rsidRDefault="007E6C4D" w:rsidP="00735217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w celu niezbędnym do prawidłowej realizacji Usługi;</w:t>
      </w:r>
    </w:p>
    <w:p w:rsidR="007E6C4D" w:rsidRDefault="007E6C4D" w:rsidP="00735217">
      <w:pPr>
        <w:pStyle w:val="Akapitzlist"/>
        <w:numPr>
          <w:ilvl w:val="0"/>
          <w:numId w:val="23"/>
        </w:numPr>
        <w:spacing w:line="276" w:lineRule="auto"/>
        <w:ind w:left="568" w:hanging="284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w zakresie: zbierania, organizowania, przechowywania, ujawniania, przeglądania, wykorzystywania, aktual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zacji;</w:t>
      </w:r>
    </w:p>
    <w:p w:rsidR="007E6C4D" w:rsidRDefault="007E6C4D" w:rsidP="00735217">
      <w:pPr>
        <w:pStyle w:val="Akapitzlist"/>
        <w:numPr>
          <w:ilvl w:val="0"/>
          <w:numId w:val="23"/>
        </w:numPr>
        <w:spacing w:line="276" w:lineRule="auto"/>
        <w:ind w:left="568" w:hanging="284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zgodnie z Rozporządzeniem oraz Umową;</w:t>
      </w:r>
    </w:p>
    <w:p w:rsidR="007E6C4D" w:rsidRDefault="007E6C4D" w:rsidP="00735217">
      <w:pPr>
        <w:pStyle w:val="Akapitzlist"/>
        <w:numPr>
          <w:ilvl w:val="0"/>
          <w:numId w:val="23"/>
        </w:numPr>
        <w:spacing w:line="276" w:lineRule="auto"/>
        <w:ind w:left="568" w:hanging="284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na polecenie Zamawiającego tj. na podstawie Umowy Głównej.</w:t>
      </w:r>
    </w:p>
    <w:p w:rsidR="007E6C4D" w:rsidRDefault="007E6C4D" w:rsidP="00735217">
      <w:pPr>
        <w:pStyle w:val="Akapitzlist"/>
        <w:numPr>
          <w:ilvl w:val="0"/>
          <w:numId w:val="26"/>
        </w:numPr>
        <w:spacing w:line="276" w:lineRule="auto"/>
        <w:ind w:left="284" w:hanging="284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Strony potwierdzają, że wynagrodzenie Wykonawcy określone w Umowie Głównej obejmuje Przetwarzanie Danych Os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>bowych określone w Umowie.</w:t>
      </w:r>
    </w:p>
    <w:p w:rsidR="007E6C4D" w:rsidRDefault="00E45456" w:rsidP="00735217">
      <w:pPr>
        <w:pStyle w:val="Akapitzlist"/>
        <w:numPr>
          <w:ilvl w:val="0"/>
          <w:numId w:val="26"/>
        </w:numPr>
        <w:spacing w:line="276" w:lineRule="auto"/>
        <w:ind w:left="284" w:hanging="284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Wykonawca </w:t>
      </w:r>
      <w:r w:rsidR="007E6C4D">
        <w:rPr>
          <w:rFonts w:ascii="Calibri" w:hAnsi="Calibri" w:cs="Calibri"/>
          <w:color w:val="000000"/>
          <w:sz w:val="24"/>
          <w:szCs w:val="24"/>
        </w:rPr>
        <w:t>będą przetwarzać Dane Osobowe nie dłużej niż przez czas trwania Umowy Głównej.</w:t>
      </w:r>
    </w:p>
    <w:p w:rsidR="00A95B2F" w:rsidRDefault="00A95B2F" w:rsidP="00A95B2F">
      <w:pPr>
        <w:pStyle w:val="Akapitzlist"/>
        <w:spacing w:line="276" w:lineRule="auto"/>
        <w:ind w:left="0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7E6C4D" w:rsidRDefault="007E6C4D" w:rsidP="00735217">
      <w:pPr>
        <w:spacing w:after="0" w:line="276" w:lineRule="auto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§4</w:t>
      </w:r>
    </w:p>
    <w:p w:rsidR="007E6C4D" w:rsidRDefault="00E45456" w:rsidP="0073521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Wykonawca </w:t>
      </w:r>
      <w:r w:rsidR="007E6C4D">
        <w:rPr>
          <w:rFonts w:ascii="Calibri" w:hAnsi="Calibri" w:cs="Calibri"/>
          <w:color w:val="000000"/>
          <w:sz w:val="24"/>
          <w:szCs w:val="24"/>
        </w:rPr>
        <w:t>zobowiązuj</w:t>
      </w:r>
      <w:r>
        <w:rPr>
          <w:rFonts w:ascii="Calibri" w:hAnsi="Calibri" w:cs="Calibri"/>
          <w:color w:val="000000"/>
          <w:sz w:val="24"/>
          <w:szCs w:val="24"/>
        </w:rPr>
        <w:t>e</w:t>
      </w:r>
      <w:r w:rsidR="007E6C4D">
        <w:rPr>
          <w:rFonts w:ascii="Calibri" w:hAnsi="Calibri" w:cs="Calibri"/>
          <w:color w:val="000000"/>
          <w:sz w:val="24"/>
          <w:szCs w:val="24"/>
        </w:rPr>
        <w:t xml:space="preserve"> się do zastosowania przy przetwarzaniu Danych Osobowych środków technic</w:t>
      </w:r>
      <w:r w:rsidR="007E6C4D">
        <w:rPr>
          <w:rFonts w:ascii="Calibri" w:hAnsi="Calibri" w:cs="Calibri"/>
          <w:color w:val="000000"/>
          <w:sz w:val="24"/>
          <w:szCs w:val="24"/>
        </w:rPr>
        <w:t>z</w:t>
      </w:r>
      <w:r w:rsidR="007E6C4D">
        <w:rPr>
          <w:rFonts w:ascii="Calibri" w:hAnsi="Calibri" w:cs="Calibri"/>
          <w:color w:val="000000"/>
          <w:sz w:val="24"/>
          <w:szCs w:val="24"/>
        </w:rPr>
        <w:t>nych i organizacyjnych zapewniają</w:t>
      </w:r>
      <w:r w:rsidR="00A95B2F">
        <w:rPr>
          <w:rFonts w:ascii="Calibri" w:hAnsi="Calibri" w:cs="Calibri"/>
          <w:color w:val="000000"/>
          <w:sz w:val="24"/>
          <w:szCs w:val="24"/>
        </w:rPr>
        <w:t>cych ochronę Danych Osobowych w </w:t>
      </w:r>
      <w:r w:rsidR="007E6C4D">
        <w:rPr>
          <w:rFonts w:ascii="Calibri" w:hAnsi="Calibri" w:cs="Calibri"/>
          <w:color w:val="000000"/>
          <w:sz w:val="24"/>
          <w:szCs w:val="24"/>
        </w:rPr>
        <w:t>zakresie określonym w Rozporządzeniu, w tym w szczególności do:</w:t>
      </w:r>
    </w:p>
    <w:p w:rsidR="007E6C4D" w:rsidRDefault="007E6C4D" w:rsidP="0073521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zastosowania środków technicznych i organizacyjnych zapewniających ochronę przetwarzanych Danych Osobowych, a w szczególności do zabezpieczenia Danych Osobowych przed ich udostępnieniem os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 xml:space="preserve">bom nieupoważnionym, zabraniem przez osobę nieuprawnioną, uszkodzeniem lub zniszczeniem, </w:t>
      </w:r>
    </w:p>
    <w:p w:rsidR="007E6C4D" w:rsidRDefault="007E6C4D" w:rsidP="0073521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zapewnienia, aby Dane Osobowe były udostępniane wyłącznie podmiotom upoważnionym do żądania i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 xml:space="preserve">formacji na podstawie przepisów prawa, </w:t>
      </w:r>
    </w:p>
    <w:p w:rsidR="007E6C4D" w:rsidRDefault="007E6C4D" w:rsidP="0073521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prowadzenia dokumentacji opisującej sposób przetwarzania Danych Osobowych oraz środki techniczne i organizacyjne zapewniające ochronę przetwarzanych Danych Osobowych odpowiednią do zagrożeń oraz kategorii objętych ochroną,</w:t>
      </w:r>
    </w:p>
    <w:p w:rsidR="007E6C4D" w:rsidRDefault="007E6C4D" w:rsidP="0073521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568" w:hanging="284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zapewnienia, aby osoby mające dostęp do Da</w:t>
      </w:r>
      <w:r w:rsidR="00A95B2F">
        <w:rPr>
          <w:rFonts w:ascii="Calibri" w:hAnsi="Calibri" w:cs="Calibri"/>
          <w:color w:val="000000"/>
          <w:sz w:val="24"/>
          <w:szCs w:val="24"/>
        </w:rPr>
        <w:t>nych Osobowych zachowywały je w </w:t>
      </w:r>
      <w:r>
        <w:rPr>
          <w:rFonts w:ascii="Calibri" w:hAnsi="Calibri" w:cs="Calibri"/>
          <w:color w:val="000000"/>
          <w:sz w:val="24"/>
          <w:szCs w:val="24"/>
        </w:rPr>
        <w:t>tajemnicy, przy czym obowiązek ten istnieje również po ustaniu zatrudnienia tych osób.</w:t>
      </w:r>
    </w:p>
    <w:p w:rsidR="007E6C4D" w:rsidRDefault="00E45456" w:rsidP="00735217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Wykonawca </w:t>
      </w:r>
      <w:r w:rsidR="007E6C4D">
        <w:rPr>
          <w:rFonts w:ascii="Calibri" w:hAnsi="Calibri" w:cs="Calibri"/>
          <w:color w:val="000000"/>
          <w:sz w:val="24"/>
          <w:szCs w:val="24"/>
        </w:rPr>
        <w:t xml:space="preserve">w miarę możliwości pomaga </w:t>
      </w:r>
      <w:r>
        <w:rPr>
          <w:rFonts w:ascii="Calibri" w:hAnsi="Calibri" w:cs="Calibri"/>
          <w:color w:val="000000"/>
          <w:sz w:val="24"/>
          <w:szCs w:val="24"/>
        </w:rPr>
        <w:t>Zamawiającemu</w:t>
      </w:r>
      <w:r w:rsidR="007E6C4D">
        <w:rPr>
          <w:rFonts w:ascii="Calibri" w:hAnsi="Calibri" w:cs="Calibri"/>
          <w:color w:val="000000"/>
          <w:sz w:val="24"/>
          <w:szCs w:val="24"/>
        </w:rPr>
        <w:t xml:space="preserve"> wywiązywać się z obowiązków </w:t>
      </w:r>
      <w:r>
        <w:rPr>
          <w:rFonts w:ascii="Calibri" w:hAnsi="Calibri" w:cs="Calibri"/>
          <w:color w:val="000000"/>
          <w:sz w:val="24"/>
          <w:szCs w:val="24"/>
        </w:rPr>
        <w:t>Zmawiającego</w:t>
      </w:r>
      <w:r w:rsidR="007E6C4D">
        <w:rPr>
          <w:rFonts w:ascii="Calibri" w:hAnsi="Calibri" w:cs="Calibri"/>
          <w:color w:val="000000"/>
          <w:sz w:val="24"/>
          <w:szCs w:val="24"/>
        </w:rPr>
        <w:t xml:space="preserve"> określonych w rozdziale III, w szczególności poprzez przekazanie </w:t>
      </w:r>
      <w:r w:rsidR="00CD34A7">
        <w:rPr>
          <w:rFonts w:ascii="Calibri" w:hAnsi="Calibri" w:cs="Calibri"/>
          <w:color w:val="000000"/>
          <w:sz w:val="24"/>
          <w:szCs w:val="24"/>
        </w:rPr>
        <w:t>Zam</w:t>
      </w:r>
      <w:r w:rsidR="001D7EE5">
        <w:rPr>
          <w:rFonts w:ascii="Calibri" w:hAnsi="Calibri" w:cs="Calibri"/>
          <w:color w:val="000000"/>
          <w:sz w:val="24"/>
          <w:szCs w:val="24"/>
        </w:rPr>
        <w:t>a</w:t>
      </w:r>
      <w:r w:rsidR="00CD34A7">
        <w:rPr>
          <w:rFonts w:ascii="Calibri" w:hAnsi="Calibri" w:cs="Calibri"/>
          <w:color w:val="000000"/>
          <w:sz w:val="24"/>
          <w:szCs w:val="24"/>
        </w:rPr>
        <w:t xml:space="preserve">wiającemu </w:t>
      </w:r>
      <w:r w:rsidR="007E6C4D">
        <w:rPr>
          <w:rFonts w:ascii="Calibri" w:hAnsi="Calibri" w:cs="Calibri"/>
          <w:color w:val="000000"/>
          <w:sz w:val="24"/>
          <w:szCs w:val="24"/>
        </w:rPr>
        <w:t>informacji o złożonym żądaniu osoby, której dane d</w:t>
      </w:r>
      <w:r w:rsidR="007E6C4D">
        <w:rPr>
          <w:rFonts w:ascii="Calibri" w:hAnsi="Calibri" w:cs="Calibri"/>
          <w:color w:val="000000"/>
          <w:sz w:val="24"/>
          <w:szCs w:val="24"/>
        </w:rPr>
        <w:t>o</w:t>
      </w:r>
      <w:r w:rsidR="007E6C4D">
        <w:rPr>
          <w:rFonts w:ascii="Calibri" w:hAnsi="Calibri" w:cs="Calibri"/>
          <w:color w:val="000000"/>
          <w:sz w:val="24"/>
          <w:szCs w:val="24"/>
        </w:rPr>
        <w:t>tyczą w terminie 10 Dni Roboczych od dnia otrzymania tego żądania.</w:t>
      </w:r>
    </w:p>
    <w:p w:rsidR="007E6C4D" w:rsidRDefault="00E45456" w:rsidP="00735217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lastRenderedPageBreak/>
        <w:t xml:space="preserve">Wykonawca </w:t>
      </w:r>
      <w:r w:rsidR="007E6C4D">
        <w:rPr>
          <w:rFonts w:ascii="Calibri" w:hAnsi="Calibri" w:cs="Calibri"/>
          <w:color w:val="000000"/>
          <w:sz w:val="24"/>
          <w:szCs w:val="24"/>
        </w:rPr>
        <w:t xml:space="preserve">w miarę możliwości pomaga </w:t>
      </w:r>
      <w:r>
        <w:rPr>
          <w:rFonts w:ascii="Calibri" w:hAnsi="Calibri" w:cs="Calibri"/>
          <w:color w:val="000000"/>
          <w:sz w:val="24"/>
          <w:szCs w:val="24"/>
        </w:rPr>
        <w:t>Zamawiającemu</w:t>
      </w:r>
      <w:r w:rsidR="007E6C4D">
        <w:rPr>
          <w:rFonts w:ascii="Calibri" w:hAnsi="Calibri" w:cs="Calibri"/>
          <w:color w:val="000000"/>
          <w:sz w:val="24"/>
          <w:szCs w:val="24"/>
        </w:rPr>
        <w:t xml:space="preserve"> wywiązywać się z obowiązków </w:t>
      </w:r>
      <w:r w:rsidR="00CD34A7">
        <w:rPr>
          <w:rFonts w:ascii="Calibri" w:hAnsi="Calibri" w:cs="Calibri"/>
          <w:color w:val="000000"/>
          <w:sz w:val="24"/>
          <w:szCs w:val="24"/>
        </w:rPr>
        <w:t>Zamawiającego</w:t>
      </w:r>
      <w:r w:rsidR="007E6C4D">
        <w:rPr>
          <w:rFonts w:ascii="Calibri" w:hAnsi="Calibri" w:cs="Calibri"/>
          <w:color w:val="000000"/>
          <w:sz w:val="24"/>
          <w:szCs w:val="24"/>
        </w:rPr>
        <w:t xml:space="preserve"> określonych w art. 32-36 Rozporządzenia, w szczególności poprzez informowanie </w:t>
      </w:r>
      <w:r w:rsidR="00CD34A7">
        <w:rPr>
          <w:rFonts w:ascii="Calibri" w:hAnsi="Calibri" w:cs="Calibri"/>
          <w:color w:val="000000"/>
          <w:sz w:val="24"/>
          <w:szCs w:val="24"/>
        </w:rPr>
        <w:t>Zamawiającego</w:t>
      </w:r>
      <w:r w:rsidR="007E6C4D">
        <w:rPr>
          <w:rFonts w:ascii="Calibri" w:hAnsi="Calibri" w:cs="Calibri"/>
          <w:color w:val="000000"/>
          <w:sz w:val="24"/>
          <w:szCs w:val="24"/>
        </w:rPr>
        <w:t xml:space="preserve"> o naruszeniu ochrony Danych Osobowych w terminie 48 godzin od wykrycia zdarzenia stanowiącego naruszenie ochrony Danych Osob</w:t>
      </w:r>
      <w:r w:rsidR="007E6C4D">
        <w:rPr>
          <w:rFonts w:ascii="Calibri" w:hAnsi="Calibri" w:cs="Calibri"/>
          <w:color w:val="000000"/>
          <w:sz w:val="24"/>
          <w:szCs w:val="24"/>
        </w:rPr>
        <w:t>o</w:t>
      </w:r>
      <w:r w:rsidR="007E6C4D">
        <w:rPr>
          <w:rFonts w:ascii="Calibri" w:hAnsi="Calibri" w:cs="Calibri"/>
          <w:color w:val="000000"/>
          <w:sz w:val="24"/>
          <w:szCs w:val="24"/>
        </w:rPr>
        <w:t>wych.</w:t>
      </w:r>
    </w:p>
    <w:p w:rsidR="00735217" w:rsidRDefault="00735217" w:rsidP="00735217">
      <w:pPr>
        <w:pStyle w:val="Akapitzlist"/>
        <w:autoSpaceDE w:val="0"/>
        <w:autoSpaceDN w:val="0"/>
        <w:adjustRightInd w:val="0"/>
        <w:spacing w:line="276" w:lineRule="auto"/>
        <w:ind w:left="284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7E6C4D" w:rsidRDefault="007E6C4D" w:rsidP="00735217">
      <w:pPr>
        <w:spacing w:after="0" w:line="276" w:lineRule="auto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§5</w:t>
      </w:r>
    </w:p>
    <w:p w:rsidR="007E6C4D" w:rsidRDefault="00E45456" w:rsidP="00735217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Wykonawca</w:t>
      </w:r>
      <w:r w:rsidR="007E6C4D">
        <w:rPr>
          <w:rFonts w:ascii="Calibri" w:hAnsi="Calibri" w:cs="Calibri"/>
          <w:color w:val="000000"/>
          <w:sz w:val="24"/>
          <w:szCs w:val="24"/>
        </w:rPr>
        <w:t xml:space="preserve"> w zakresie Przetwarzania Danych Osobowych mo</w:t>
      </w:r>
      <w:r>
        <w:rPr>
          <w:rFonts w:ascii="Calibri" w:hAnsi="Calibri" w:cs="Calibri"/>
          <w:color w:val="000000"/>
          <w:sz w:val="24"/>
          <w:szCs w:val="24"/>
        </w:rPr>
        <w:t>że</w:t>
      </w:r>
      <w:r w:rsidR="007E6C4D">
        <w:rPr>
          <w:rFonts w:ascii="Calibri" w:hAnsi="Calibri" w:cs="Calibri"/>
          <w:color w:val="000000"/>
          <w:sz w:val="24"/>
          <w:szCs w:val="24"/>
        </w:rPr>
        <w:t xml:space="preserve"> korzystać z usług innego podmiotu prz</w:t>
      </w:r>
      <w:r w:rsidR="007E6C4D">
        <w:rPr>
          <w:rFonts w:ascii="Calibri" w:hAnsi="Calibri" w:cs="Calibri"/>
          <w:color w:val="000000"/>
          <w:sz w:val="24"/>
          <w:szCs w:val="24"/>
        </w:rPr>
        <w:t>e</w:t>
      </w:r>
      <w:r w:rsidR="007E6C4D">
        <w:rPr>
          <w:rFonts w:ascii="Calibri" w:hAnsi="Calibri" w:cs="Calibri"/>
          <w:color w:val="000000"/>
          <w:sz w:val="24"/>
          <w:szCs w:val="24"/>
        </w:rPr>
        <w:t>twarzającego.</w:t>
      </w:r>
    </w:p>
    <w:p w:rsidR="007E6C4D" w:rsidRDefault="00E45456" w:rsidP="00735217">
      <w:pPr>
        <w:pStyle w:val="Akapitzlist"/>
        <w:numPr>
          <w:ilvl w:val="0"/>
          <w:numId w:val="28"/>
        </w:numPr>
        <w:spacing w:line="276" w:lineRule="auto"/>
        <w:ind w:left="284" w:hanging="284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Wykonawca </w:t>
      </w:r>
      <w:r w:rsidR="007E6C4D">
        <w:rPr>
          <w:rFonts w:ascii="Calibri" w:hAnsi="Calibri" w:cs="Calibri"/>
          <w:color w:val="000000"/>
          <w:sz w:val="24"/>
          <w:szCs w:val="24"/>
        </w:rPr>
        <w:t>zapewni, aby podmiot przetwarzający, z którego usług będzie korzystać, będzie stosował co na</w:t>
      </w:r>
      <w:r w:rsidR="007E6C4D">
        <w:rPr>
          <w:rFonts w:ascii="Calibri" w:hAnsi="Calibri" w:cs="Calibri"/>
          <w:color w:val="000000"/>
          <w:sz w:val="24"/>
          <w:szCs w:val="24"/>
        </w:rPr>
        <w:t>j</w:t>
      </w:r>
      <w:r w:rsidR="007E6C4D">
        <w:rPr>
          <w:rFonts w:ascii="Calibri" w:hAnsi="Calibri" w:cs="Calibri"/>
          <w:color w:val="000000"/>
          <w:sz w:val="24"/>
          <w:szCs w:val="24"/>
        </w:rPr>
        <w:t>mniej tożsamy poziom ochrony Danych Osobowych.</w:t>
      </w:r>
    </w:p>
    <w:p w:rsidR="005E19D1" w:rsidRDefault="005E19D1" w:rsidP="00735217">
      <w:pPr>
        <w:spacing w:after="0" w:line="276" w:lineRule="auto"/>
        <w:jc w:val="center"/>
        <w:rPr>
          <w:rFonts w:cs="Calibri"/>
          <w:b/>
          <w:sz w:val="24"/>
          <w:szCs w:val="24"/>
        </w:rPr>
      </w:pPr>
    </w:p>
    <w:p w:rsidR="007E6C4D" w:rsidRDefault="007E6C4D" w:rsidP="00735217">
      <w:pPr>
        <w:spacing w:after="0" w:line="276" w:lineRule="auto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§ 6</w:t>
      </w:r>
    </w:p>
    <w:p w:rsidR="00E45456" w:rsidRDefault="00E45456" w:rsidP="00735217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bCs/>
          <w:color w:val="000000"/>
          <w:sz w:val="24"/>
          <w:szCs w:val="24"/>
        </w:rPr>
        <w:t xml:space="preserve">Zamawiający </w:t>
      </w:r>
      <w:r w:rsidR="007E6C4D">
        <w:rPr>
          <w:rFonts w:ascii="Calibri" w:hAnsi="Calibri" w:cs="Calibri"/>
          <w:bCs/>
          <w:color w:val="000000"/>
          <w:sz w:val="24"/>
          <w:szCs w:val="24"/>
        </w:rPr>
        <w:t xml:space="preserve">jest uprawniony do przeprowadzenia kontroli właściwego Przetwarzania Danych Osobowych przez </w:t>
      </w:r>
      <w:r>
        <w:rPr>
          <w:rFonts w:ascii="Calibri" w:hAnsi="Calibri" w:cs="Calibri"/>
          <w:color w:val="000000"/>
          <w:sz w:val="24"/>
          <w:szCs w:val="24"/>
        </w:rPr>
        <w:t xml:space="preserve">Wykonawcę. </w:t>
      </w:r>
    </w:p>
    <w:p w:rsidR="007E6C4D" w:rsidRDefault="00E45456" w:rsidP="00735217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Zamawiający</w:t>
      </w:r>
      <w:r w:rsidR="007E6C4D">
        <w:rPr>
          <w:rFonts w:ascii="Calibri" w:hAnsi="Calibri" w:cs="Calibri"/>
          <w:color w:val="000000"/>
          <w:sz w:val="24"/>
          <w:szCs w:val="24"/>
        </w:rPr>
        <w:t xml:space="preserve"> powiadomi </w:t>
      </w:r>
      <w:r>
        <w:rPr>
          <w:rFonts w:ascii="Calibri" w:hAnsi="Calibri" w:cs="Calibri"/>
          <w:color w:val="000000"/>
          <w:sz w:val="24"/>
          <w:szCs w:val="24"/>
        </w:rPr>
        <w:t xml:space="preserve">Wykonawcę </w:t>
      </w:r>
      <w:r w:rsidR="007E6C4D">
        <w:rPr>
          <w:rFonts w:ascii="Calibri" w:hAnsi="Calibri" w:cs="Calibri"/>
          <w:color w:val="000000"/>
          <w:sz w:val="24"/>
          <w:szCs w:val="24"/>
        </w:rPr>
        <w:t>o zami</w:t>
      </w:r>
      <w:r w:rsidR="00A95B2F">
        <w:rPr>
          <w:rFonts w:ascii="Calibri" w:hAnsi="Calibri" w:cs="Calibri"/>
          <w:color w:val="000000"/>
          <w:sz w:val="24"/>
          <w:szCs w:val="24"/>
        </w:rPr>
        <w:t>arze przeprowadzania kontroli z </w:t>
      </w:r>
      <w:r w:rsidR="007E6C4D">
        <w:rPr>
          <w:rFonts w:ascii="Calibri" w:hAnsi="Calibri" w:cs="Calibri"/>
          <w:color w:val="000000"/>
          <w:sz w:val="24"/>
          <w:szCs w:val="24"/>
        </w:rPr>
        <w:t>wyprzedzeniem, nie kró</w:t>
      </w:r>
      <w:r w:rsidR="007E6C4D">
        <w:rPr>
          <w:rFonts w:ascii="Calibri" w:hAnsi="Calibri" w:cs="Calibri"/>
          <w:color w:val="000000"/>
          <w:sz w:val="24"/>
          <w:szCs w:val="24"/>
        </w:rPr>
        <w:t>t</w:t>
      </w:r>
      <w:r w:rsidR="007E6C4D">
        <w:rPr>
          <w:rFonts w:ascii="Calibri" w:hAnsi="Calibri" w:cs="Calibri"/>
          <w:color w:val="000000"/>
          <w:sz w:val="24"/>
          <w:szCs w:val="24"/>
        </w:rPr>
        <w:t>szym niż 15 Dni Roboczych w formie pisemnej ze wskazaniem osoby upoważnionej do przeprowadzenia czynn</w:t>
      </w:r>
      <w:r w:rsidR="007E6C4D">
        <w:rPr>
          <w:rFonts w:ascii="Calibri" w:hAnsi="Calibri" w:cs="Calibri"/>
          <w:color w:val="000000"/>
          <w:sz w:val="24"/>
          <w:szCs w:val="24"/>
        </w:rPr>
        <w:t>o</w:t>
      </w:r>
      <w:r w:rsidR="007E6C4D">
        <w:rPr>
          <w:rFonts w:ascii="Calibri" w:hAnsi="Calibri" w:cs="Calibri"/>
          <w:color w:val="000000"/>
          <w:sz w:val="24"/>
          <w:szCs w:val="24"/>
        </w:rPr>
        <w:t xml:space="preserve">ści kontrolnych w imieniu </w:t>
      </w:r>
      <w:r>
        <w:rPr>
          <w:rFonts w:ascii="Calibri" w:hAnsi="Calibri" w:cs="Calibri"/>
          <w:color w:val="000000"/>
          <w:sz w:val="24"/>
          <w:szCs w:val="24"/>
        </w:rPr>
        <w:t>Zamawiającemu</w:t>
      </w:r>
      <w:r w:rsidR="007E6C4D">
        <w:rPr>
          <w:rFonts w:ascii="Calibri" w:hAnsi="Calibri" w:cs="Calibri"/>
          <w:color w:val="000000"/>
          <w:sz w:val="24"/>
          <w:szCs w:val="24"/>
        </w:rPr>
        <w:t>, terminu i zakresu kontroli.</w:t>
      </w:r>
    </w:p>
    <w:p w:rsidR="007E6C4D" w:rsidRDefault="007E6C4D" w:rsidP="00735217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Kontrola może być przeprowadzona w siedzibie </w:t>
      </w:r>
      <w:r w:rsidR="00E45456">
        <w:rPr>
          <w:rFonts w:ascii="Calibri" w:hAnsi="Calibri" w:cs="Calibri"/>
          <w:color w:val="000000"/>
          <w:sz w:val="24"/>
          <w:szCs w:val="24"/>
        </w:rPr>
        <w:t xml:space="preserve">Wykonawcy </w:t>
      </w:r>
      <w:r>
        <w:rPr>
          <w:rFonts w:ascii="Calibri" w:hAnsi="Calibri" w:cs="Calibri"/>
          <w:color w:val="000000"/>
          <w:sz w:val="24"/>
          <w:szCs w:val="24"/>
        </w:rPr>
        <w:t>n</w:t>
      </w:r>
      <w:r w:rsidR="00A95B2F">
        <w:rPr>
          <w:rFonts w:ascii="Calibri" w:hAnsi="Calibri" w:cs="Calibri"/>
          <w:color w:val="000000"/>
          <w:sz w:val="24"/>
          <w:szCs w:val="24"/>
        </w:rPr>
        <w:t>ie częściej niż raz na 2 lata i </w:t>
      </w:r>
      <w:r>
        <w:rPr>
          <w:rFonts w:ascii="Calibri" w:hAnsi="Calibri" w:cs="Calibri"/>
          <w:color w:val="000000"/>
          <w:sz w:val="24"/>
          <w:szCs w:val="24"/>
        </w:rPr>
        <w:t>nie może trwać dł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 xml:space="preserve">żej niż 1 Dzień Roboczy. </w:t>
      </w:r>
    </w:p>
    <w:p w:rsidR="00735217" w:rsidRDefault="00735217" w:rsidP="00735217">
      <w:pPr>
        <w:pStyle w:val="Akapitzlist"/>
        <w:autoSpaceDE w:val="0"/>
        <w:autoSpaceDN w:val="0"/>
        <w:adjustRightInd w:val="0"/>
        <w:spacing w:line="276" w:lineRule="auto"/>
        <w:ind w:left="284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735217" w:rsidRDefault="007E6C4D" w:rsidP="00AE709D">
      <w:pPr>
        <w:spacing w:after="0" w:line="276" w:lineRule="auto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§7</w:t>
      </w:r>
    </w:p>
    <w:p w:rsidR="007E6C4D" w:rsidRDefault="007E6C4D" w:rsidP="00735217">
      <w:pPr>
        <w:pStyle w:val="Akapitzlist"/>
        <w:numPr>
          <w:ilvl w:val="0"/>
          <w:numId w:val="30"/>
        </w:numPr>
        <w:spacing w:line="276" w:lineRule="auto"/>
        <w:ind w:left="284" w:hanging="284"/>
        <w:jc w:val="both"/>
        <w:rPr>
          <w:rFonts w:ascii="Calibri" w:hAnsi="Calibri" w:cs="Calibri"/>
          <w:bCs/>
          <w:color w:val="000000"/>
          <w:sz w:val="24"/>
          <w:szCs w:val="24"/>
        </w:rPr>
      </w:pPr>
      <w:r>
        <w:rPr>
          <w:rFonts w:ascii="Calibri" w:hAnsi="Calibri" w:cs="Calibri"/>
          <w:bCs/>
          <w:color w:val="000000"/>
          <w:sz w:val="24"/>
          <w:szCs w:val="24"/>
        </w:rPr>
        <w:t xml:space="preserve">W przypadku rozwiązania, wygaśnięcia lub odstąpienia od Umowy, na żądanie </w:t>
      </w:r>
      <w:r w:rsidR="00E45456">
        <w:rPr>
          <w:rFonts w:ascii="Calibri" w:hAnsi="Calibri" w:cs="Calibri"/>
          <w:color w:val="000000"/>
          <w:sz w:val="24"/>
          <w:szCs w:val="24"/>
        </w:rPr>
        <w:t>Zamawiającego</w:t>
      </w:r>
      <w:r>
        <w:rPr>
          <w:rFonts w:ascii="Calibri" w:hAnsi="Calibri" w:cs="Calibri"/>
          <w:bCs/>
          <w:color w:val="000000"/>
          <w:sz w:val="24"/>
          <w:szCs w:val="24"/>
        </w:rPr>
        <w:t>, z zastrzeżeniem ust. 2 pon</w:t>
      </w:r>
      <w:r>
        <w:rPr>
          <w:rFonts w:ascii="Calibri" w:hAnsi="Calibri" w:cs="Calibri"/>
          <w:bCs/>
          <w:color w:val="000000"/>
          <w:sz w:val="24"/>
          <w:szCs w:val="24"/>
        </w:rPr>
        <w:t>i</w:t>
      </w:r>
      <w:r>
        <w:rPr>
          <w:rFonts w:ascii="Calibri" w:hAnsi="Calibri" w:cs="Calibri"/>
          <w:bCs/>
          <w:color w:val="000000"/>
          <w:sz w:val="24"/>
          <w:szCs w:val="24"/>
        </w:rPr>
        <w:t xml:space="preserve">żej </w:t>
      </w:r>
      <w:r w:rsidR="00E45456">
        <w:rPr>
          <w:rFonts w:ascii="Calibri" w:hAnsi="Calibri" w:cs="Calibri"/>
          <w:color w:val="000000"/>
          <w:sz w:val="24"/>
          <w:szCs w:val="24"/>
        </w:rPr>
        <w:t>Wykonawca</w:t>
      </w:r>
      <w:r w:rsidR="00E4545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Cs/>
          <w:color w:val="000000"/>
          <w:sz w:val="24"/>
          <w:szCs w:val="24"/>
        </w:rPr>
        <w:t>zobowiązany jest do usunięcia powierzonych Danych Osobowych.</w:t>
      </w:r>
    </w:p>
    <w:p w:rsidR="007E6C4D" w:rsidRDefault="007E6C4D" w:rsidP="00735217">
      <w:pPr>
        <w:pStyle w:val="Akapitzlist"/>
        <w:numPr>
          <w:ilvl w:val="0"/>
          <w:numId w:val="30"/>
        </w:numPr>
        <w:spacing w:line="276" w:lineRule="auto"/>
        <w:ind w:left="284" w:hanging="284"/>
        <w:jc w:val="both"/>
        <w:rPr>
          <w:rFonts w:ascii="Calibri" w:hAnsi="Calibri" w:cs="Calibri"/>
          <w:bCs/>
          <w:color w:val="000000"/>
          <w:sz w:val="24"/>
          <w:szCs w:val="24"/>
        </w:rPr>
      </w:pPr>
      <w:r>
        <w:rPr>
          <w:rFonts w:ascii="Calibri" w:hAnsi="Calibri" w:cs="Calibri"/>
          <w:bCs/>
          <w:color w:val="000000"/>
          <w:sz w:val="24"/>
          <w:szCs w:val="24"/>
        </w:rPr>
        <w:t xml:space="preserve">Pomimo wystąpienia któregokolwiek zdarzenia wskazanego w ust. 1 powyżej, </w:t>
      </w:r>
      <w:r w:rsidR="00E45456">
        <w:rPr>
          <w:rFonts w:ascii="Calibri" w:hAnsi="Calibri" w:cs="Calibri"/>
          <w:color w:val="000000"/>
          <w:sz w:val="24"/>
          <w:szCs w:val="24"/>
        </w:rPr>
        <w:t>Wykonawca</w:t>
      </w:r>
      <w:r w:rsidR="00E4545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Cs/>
          <w:color w:val="000000"/>
          <w:sz w:val="24"/>
          <w:szCs w:val="24"/>
        </w:rPr>
        <w:t xml:space="preserve">uprawniony jest do przetwarzania danych stanowiących dowód prawidłowego wykonania Umowy Głównej na rzecz </w:t>
      </w:r>
      <w:r w:rsidR="00CD34A7">
        <w:rPr>
          <w:rFonts w:ascii="Calibri" w:hAnsi="Calibri" w:cs="Calibri"/>
          <w:color w:val="000000"/>
          <w:sz w:val="24"/>
          <w:szCs w:val="24"/>
        </w:rPr>
        <w:t>Zamawiającego.</w:t>
      </w:r>
    </w:p>
    <w:p w:rsidR="00735217" w:rsidRDefault="00735217" w:rsidP="00735217">
      <w:pPr>
        <w:pStyle w:val="Akapitzlist"/>
        <w:spacing w:line="276" w:lineRule="auto"/>
        <w:ind w:left="284"/>
        <w:jc w:val="both"/>
        <w:rPr>
          <w:rFonts w:ascii="Calibri" w:hAnsi="Calibri" w:cs="Calibri"/>
          <w:bCs/>
          <w:color w:val="000000"/>
          <w:sz w:val="24"/>
          <w:szCs w:val="24"/>
        </w:rPr>
      </w:pPr>
    </w:p>
    <w:p w:rsidR="00735217" w:rsidRDefault="007E6C4D" w:rsidP="00AE709D">
      <w:pPr>
        <w:spacing w:after="0" w:line="276" w:lineRule="auto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§8</w:t>
      </w:r>
    </w:p>
    <w:p w:rsidR="00044CF6" w:rsidRDefault="007E6C4D" w:rsidP="00735217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Umowa wchodzi w życie z dniem jej podpisania.</w:t>
      </w:r>
    </w:p>
    <w:p w:rsidR="00044CF6" w:rsidRDefault="007E6C4D" w:rsidP="00735217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Rozwiązanie, wygaśnięcie lub odstąpienie od Umowy Głównej skutkuje wygaśnięciem Umowy.</w:t>
      </w:r>
    </w:p>
    <w:p w:rsidR="00044CF6" w:rsidRDefault="007E6C4D" w:rsidP="00735217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Wszelkie spory wynikłe ze stosunku prawnego objętego Umową rozpatrywane będą przez sąd właściwy dla si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dziby </w:t>
      </w:r>
      <w:r w:rsidR="00E45456">
        <w:rPr>
          <w:rFonts w:ascii="Calibri" w:hAnsi="Calibri" w:cs="Calibri"/>
          <w:color w:val="000000"/>
          <w:sz w:val="24"/>
          <w:szCs w:val="24"/>
        </w:rPr>
        <w:t>Zamawiającego</w:t>
      </w:r>
      <w:r w:rsidR="00735217">
        <w:rPr>
          <w:rFonts w:ascii="Calibri" w:hAnsi="Calibri" w:cs="Calibri"/>
          <w:color w:val="000000"/>
          <w:sz w:val="24"/>
          <w:szCs w:val="24"/>
        </w:rPr>
        <w:t xml:space="preserve"> lub Wykonawcy.</w:t>
      </w:r>
    </w:p>
    <w:p w:rsidR="00044CF6" w:rsidRDefault="007E6C4D" w:rsidP="00735217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W sprawach nieuregulowanych Umową mają zastosowanie Kodeks cywilny oraz Rozporządzenie.</w:t>
      </w:r>
    </w:p>
    <w:p w:rsidR="007E6C4D" w:rsidRDefault="007E6C4D" w:rsidP="00735217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Umowę sporządzono w </w:t>
      </w:r>
      <w:r w:rsidR="00C55EAE">
        <w:rPr>
          <w:rFonts w:ascii="Calibri" w:hAnsi="Calibri" w:cs="Calibri"/>
          <w:color w:val="000000"/>
          <w:sz w:val="24"/>
          <w:szCs w:val="24"/>
        </w:rPr>
        <w:t>dwóch</w:t>
      </w:r>
      <w:r>
        <w:rPr>
          <w:rFonts w:ascii="Calibri" w:hAnsi="Calibri" w:cs="Calibri"/>
          <w:color w:val="000000"/>
          <w:sz w:val="24"/>
          <w:szCs w:val="24"/>
        </w:rPr>
        <w:t xml:space="preserve"> jednobrzmiących egzemplarzach, po jednym dla każdej ze Stron.</w:t>
      </w:r>
    </w:p>
    <w:p w:rsidR="005E19D1" w:rsidRDefault="005E19D1" w:rsidP="005E19D1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E19D1" w:rsidRDefault="005E19D1" w:rsidP="005E19D1">
      <w:pPr>
        <w:pStyle w:val="Domylnytekst"/>
        <w:spacing w:line="276" w:lineRule="auto"/>
        <w:ind w:firstLine="360"/>
        <w:rPr>
          <w:rFonts w:ascii="Calibri" w:hAnsi="Calibri" w:cs="Calibri"/>
          <w:szCs w:val="24"/>
          <w:lang w:bidi="pl-PL"/>
        </w:rPr>
      </w:pPr>
      <w:r>
        <w:rPr>
          <w:rFonts w:ascii="Calibri" w:hAnsi="Calibri" w:cs="Calibri"/>
          <w:szCs w:val="24"/>
          <w:lang w:bidi="pl-PL"/>
        </w:rPr>
        <w:t>Zamawiający</w:t>
      </w:r>
      <w:r>
        <w:rPr>
          <w:rFonts w:ascii="Calibri" w:hAnsi="Calibri" w:cs="Calibri"/>
          <w:szCs w:val="24"/>
          <w:lang w:bidi="pl-PL"/>
        </w:rPr>
        <w:tab/>
      </w:r>
      <w:r>
        <w:rPr>
          <w:rFonts w:ascii="Calibri" w:hAnsi="Calibri" w:cs="Calibri"/>
          <w:szCs w:val="24"/>
          <w:lang w:bidi="pl-PL"/>
        </w:rPr>
        <w:tab/>
      </w:r>
      <w:r>
        <w:rPr>
          <w:rFonts w:ascii="Calibri" w:hAnsi="Calibri" w:cs="Calibri"/>
          <w:szCs w:val="24"/>
          <w:lang w:bidi="pl-PL"/>
        </w:rPr>
        <w:tab/>
      </w:r>
      <w:r>
        <w:rPr>
          <w:rFonts w:ascii="Calibri" w:hAnsi="Calibri" w:cs="Calibri"/>
          <w:szCs w:val="24"/>
          <w:lang w:bidi="pl-PL"/>
        </w:rPr>
        <w:tab/>
      </w:r>
      <w:r>
        <w:rPr>
          <w:rFonts w:ascii="Calibri" w:hAnsi="Calibri" w:cs="Calibri"/>
          <w:szCs w:val="24"/>
          <w:lang w:bidi="pl-PL"/>
        </w:rPr>
        <w:tab/>
      </w:r>
      <w:r>
        <w:rPr>
          <w:rFonts w:ascii="Calibri" w:hAnsi="Calibri" w:cs="Calibri"/>
          <w:szCs w:val="24"/>
          <w:lang w:bidi="pl-PL"/>
        </w:rPr>
        <w:tab/>
      </w:r>
      <w:r>
        <w:rPr>
          <w:rFonts w:ascii="Calibri" w:hAnsi="Calibri" w:cs="Calibri"/>
          <w:szCs w:val="24"/>
          <w:lang w:bidi="pl-PL"/>
        </w:rPr>
        <w:tab/>
      </w:r>
      <w:r>
        <w:rPr>
          <w:rFonts w:ascii="Calibri" w:hAnsi="Calibri" w:cs="Calibri"/>
          <w:szCs w:val="24"/>
          <w:lang w:bidi="pl-PL"/>
        </w:rPr>
        <w:tab/>
        <w:t>Wykonawca</w:t>
      </w:r>
    </w:p>
    <w:p w:rsidR="005E19D1" w:rsidRDefault="005E19D1" w:rsidP="005E19D1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color w:val="000000"/>
          <w:sz w:val="24"/>
          <w:szCs w:val="24"/>
        </w:rPr>
      </w:pPr>
    </w:p>
    <w:sectPr w:rsidR="005E19D1" w:rsidSect="007A3E3E">
      <w:headerReference w:type="even" r:id="rId7"/>
      <w:footerReference w:type="default" r:id="rId8"/>
      <w:headerReference w:type="first" r:id="rId9"/>
      <w:pgSz w:w="11906" w:h="16838"/>
      <w:pgMar w:top="993" w:right="1417" w:bottom="1417" w:left="1417" w:header="283" w:footer="49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7E0" w:rsidRDefault="000527E0" w:rsidP="000D25AC">
      <w:pPr>
        <w:spacing w:after="0" w:line="240" w:lineRule="auto"/>
      </w:pPr>
      <w:r>
        <w:separator/>
      </w:r>
    </w:p>
  </w:endnote>
  <w:endnote w:type="continuationSeparator" w:id="0">
    <w:p w:rsidR="000527E0" w:rsidRDefault="000527E0" w:rsidP="000D2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 Light">
    <w:altName w:val="Arial"/>
    <w:charset w:val="00"/>
    <w:family w:val="swiss"/>
    <w:pitch w:val="variable"/>
    <w:sig w:usb0="E10002FF" w:usb1="5000ECFF" w:usb2="00000021" w:usb3="00000000" w:csb0="0000019F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3FF" w:rsidRPr="00B213FF" w:rsidRDefault="00B213FF">
    <w:pPr>
      <w:pStyle w:val="Stopka"/>
      <w:jc w:val="right"/>
      <w:rPr>
        <w:rFonts w:ascii="Lato Light" w:hAnsi="Lato Light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7E0" w:rsidRDefault="000527E0" w:rsidP="000D25AC">
      <w:pPr>
        <w:spacing w:after="0" w:line="240" w:lineRule="auto"/>
      </w:pPr>
      <w:r>
        <w:separator/>
      </w:r>
    </w:p>
  </w:footnote>
  <w:footnote w:type="continuationSeparator" w:id="0">
    <w:p w:rsidR="000527E0" w:rsidRDefault="000527E0" w:rsidP="000D2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5AC" w:rsidRDefault="00F22A3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15735" o:spid="_x0000_s1026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Oferta_Narodowy_Fundusz_ochrony_Srodowisk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5AC" w:rsidRDefault="00F22A3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15734" o:spid="_x0000_s1025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Oferta_Narodowy_Fundusz_ochrony_Srodowisk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hybridMultilevel"/>
    <w:tmpl w:val="1F16E9E8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25E76BE"/>
    <w:multiLevelType w:val="hybridMultilevel"/>
    <w:tmpl w:val="324A8E70"/>
    <w:lvl w:ilvl="0" w:tplc="AC629A1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F4697D"/>
    <w:multiLevelType w:val="hybridMultilevel"/>
    <w:tmpl w:val="324A8E70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2F6426A"/>
    <w:multiLevelType w:val="multilevel"/>
    <w:tmpl w:val="C576E7CC"/>
    <w:lvl w:ilvl="0">
      <w:start w:val="1"/>
      <w:numFmt w:val="upperRoman"/>
      <w:lvlText w:val="Dział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suff w:val="space"/>
      <w:lvlText w:val="§ 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567"/>
      </w:pPr>
      <w:rPr>
        <w:rFonts w:hint="default"/>
      </w:rPr>
    </w:lvl>
    <w:lvl w:ilvl="3">
      <w:start w:val="1"/>
      <w:numFmt w:val="lowerLetter"/>
      <w:pStyle w:val="podpunkt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03503AF4"/>
    <w:multiLevelType w:val="hybridMultilevel"/>
    <w:tmpl w:val="9076787A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6B61FAD"/>
    <w:multiLevelType w:val="multilevel"/>
    <w:tmpl w:val="E2E406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9595664"/>
    <w:multiLevelType w:val="hybridMultilevel"/>
    <w:tmpl w:val="E06E700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CFF4341"/>
    <w:multiLevelType w:val="hybridMultilevel"/>
    <w:tmpl w:val="8A00B5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1C8549A"/>
    <w:multiLevelType w:val="hybridMultilevel"/>
    <w:tmpl w:val="FB0C8C44"/>
    <w:lvl w:ilvl="0" w:tplc="CB4A943A">
      <w:start w:val="1"/>
      <w:numFmt w:val="lowerLetter"/>
      <w:lvlText w:val="%1)"/>
      <w:lvlJc w:val="left"/>
      <w:pPr>
        <w:ind w:left="1440" w:hanging="363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ED2B0A"/>
    <w:multiLevelType w:val="multilevel"/>
    <w:tmpl w:val="D75EB0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sz w:val="20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0">
    <w:nsid w:val="23C4624D"/>
    <w:multiLevelType w:val="multilevel"/>
    <w:tmpl w:val="01F8FA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1F6A86"/>
    <w:multiLevelType w:val="hybridMultilevel"/>
    <w:tmpl w:val="02DC27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A25F17"/>
    <w:multiLevelType w:val="hybridMultilevel"/>
    <w:tmpl w:val="6D9C7F6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72D2F3B"/>
    <w:multiLevelType w:val="multilevel"/>
    <w:tmpl w:val="9DF099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92"/>
        </w:tabs>
        <w:ind w:left="792" w:hanging="432"/>
      </w:pPr>
      <w:rPr>
        <w:rFonts w:eastAsia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14">
    <w:nsid w:val="310422F6"/>
    <w:multiLevelType w:val="hybridMultilevel"/>
    <w:tmpl w:val="8A10FD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5A65834"/>
    <w:multiLevelType w:val="multilevel"/>
    <w:tmpl w:val="04EE5C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92"/>
        </w:tabs>
        <w:ind w:left="792" w:hanging="432"/>
      </w:pPr>
      <w:rPr>
        <w:rFonts w:eastAsia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16">
    <w:nsid w:val="3CEF5A7D"/>
    <w:multiLevelType w:val="hybridMultilevel"/>
    <w:tmpl w:val="8A00B5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4C85DA1"/>
    <w:multiLevelType w:val="multilevel"/>
    <w:tmpl w:val="81DECB4E"/>
    <w:lvl w:ilvl="0">
      <w:start w:val="1"/>
      <w:numFmt w:val="lowerLetter"/>
      <w:lvlText w:val="%1)"/>
      <w:lvlJc w:val="right"/>
      <w:pPr>
        <w:ind w:left="1134" w:hanging="360"/>
      </w:pPr>
    </w:lvl>
    <w:lvl w:ilvl="1">
      <w:start w:val="1"/>
      <w:numFmt w:val="lowerLetter"/>
      <w:lvlText w:val="%2."/>
      <w:lvlJc w:val="left"/>
      <w:pPr>
        <w:ind w:left="1854" w:hanging="360"/>
      </w:pPr>
    </w:lvl>
    <w:lvl w:ilvl="2">
      <w:start w:val="1"/>
      <w:numFmt w:val="lowerRoman"/>
      <w:lvlText w:val="%3."/>
      <w:lvlJc w:val="right"/>
      <w:pPr>
        <w:ind w:left="2574" w:hanging="180"/>
      </w:pPr>
    </w:lvl>
    <w:lvl w:ilvl="3">
      <w:start w:val="1"/>
      <w:numFmt w:val="decimal"/>
      <w:lvlText w:val="%4."/>
      <w:lvlJc w:val="left"/>
      <w:pPr>
        <w:ind w:left="3294" w:hanging="360"/>
      </w:pPr>
    </w:lvl>
    <w:lvl w:ilvl="4">
      <w:start w:val="1"/>
      <w:numFmt w:val="lowerLetter"/>
      <w:lvlText w:val="%5."/>
      <w:lvlJc w:val="left"/>
      <w:pPr>
        <w:ind w:left="4014" w:hanging="360"/>
      </w:pPr>
    </w:lvl>
    <w:lvl w:ilvl="5">
      <w:start w:val="1"/>
      <w:numFmt w:val="lowerRoman"/>
      <w:lvlText w:val="%6."/>
      <w:lvlJc w:val="right"/>
      <w:pPr>
        <w:ind w:left="4734" w:hanging="180"/>
      </w:pPr>
    </w:lvl>
    <w:lvl w:ilvl="6">
      <w:start w:val="1"/>
      <w:numFmt w:val="decimal"/>
      <w:lvlText w:val="%7."/>
      <w:lvlJc w:val="left"/>
      <w:pPr>
        <w:ind w:left="5454" w:hanging="360"/>
      </w:pPr>
    </w:lvl>
    <w:lvl w:ilvl="7">
      <w:start w:val="1"/>
      <w:numFmt w:val="lowerLetter"/>
      <w:lvlText w:val="%8."/>
      <w:lvlJc w:val="left"/>
      <w:pPr>
        <w:ind w:left="6174" w:hanging="360"/>
      </w:pPr>
    </w:lvl>
    <w:lvl w:ilvl="8">
      <w:start w:val="1"/>
      <w:numFmt w:val="lowerRoman"/>
      <w:lvlText w:val="%9."/>
      <w:lvlJc w:val="right"/>
      <w:pPr>
        <w:ind w:left="6894" w:hanging="180"/>
      </w:pPr>
    </w:lvl>
  </w:abstractNum>
  <w:abstractNum w:abstractNumId="18">
    <w:nsid w:val="471941B2"/>
    <w:multiLevelType w:val="hybridMultilevel"/>
    <w:tmpl w:val="C0261F02"/>
    <w:lvl w:ilvl="0" w:tplc="ED6002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B6C2AB7"/>
    <w:multiLevelType w:val="multilevel"/>
    <w:tmpl w:val="81DECB4E"/>
    <w:lvl w:ilvl="0">
      <w:start w:val="1"/>
      <w:numFmt w:val="lowerLetter"/>
      <w:lvlText w:val="%1)"/>
      <w:lvlJc w:val="right"/>
      <w:pPr>
        <w:ind w:left="1134" w:hanging="360"/>
      </w:pPr>
    </w:lvl>
    <w:lvl w:ilvl="1">
      <w:start w:val="1"/>
      <w:numFmt w:val="lowerLetter"/>
      <w:lvlText w:val="%2."/>
      <w:lvlJc w:val="left"/>
      <w:pPr>
        <w:ind w:left="1854" w:hanging="360"/>
      </w:pPr>
    </w:lvl>
    <w:lvl w:ilvl="2">
      <w:start w:val="1"/>
      <w:numFmt w:val="lowerRoman"/>
      <w:lvlText w:val="%3."/>
      <w:lvlJc w:val="right"/>
      <w:pPr>
        <w:ind w:left="2574" w:hanging="180"/>
      </w:pPr>
    </w:lvl>
    <w:lvl w:ilvl="3">
      <w:start w:val="1"/>
      <w:numFmt w:val="decimal"/>
      <w:lvlText w:val="%4."/>
      <w:lvlJc w:val="left"/>
      <w:pPr>
        <w:ind w:left="3294" w:hanging="360"/>
      </w:pPr>
    </w:lvl>
    <w:lvl w:ilvl="4">
      <w:start w:val="1"/>
      <w:numFmt w:val="lowerLetter"/>
      <w:lvlText w:val="%5."/>
      <w:lvlJc w:val="left"/>
      <w:pPr>
        <w:ind w:left="4014" w:hanging="360"/>
      </w:pPr>
    </w:lvl>
    <w:lvl w:ilvl="5">
      <w:start w:val="1"/>
      <w:numFmt w:val="lowerRoman"/>
      <w:lvlText w:val="%6."/>
      <w:lvlJc w:val="right"/>
      <w:pPr>
        <w:ind w:left="4734" w:hanging="180"/>
      </w:pPr>
    </w:lvl>
    <w:lvl w:ilvl="6">
      <w:start w:val="1"/>
      <w:numFmt w:val="decimal"/>
      <w:lvlText w:val="%7."/>
      <w:lvlJc w:val="left"/>
      <w:pPr>
        <w:ind w:left="5454" w:hanging="360"/>
      </w:pPr>
    </w:lvl>
    <w:lvl w:ilvl="7">
      <w:start w:val="1"/>
      <w:numFmt w:val="lowerLetter"/>
      <w:lvlText w:val="%8."/>
      <w:lvlJc w:val="left"/>
      <w:pPr>
        <w:ind w:left="6174" w:hanging="360"/>
      </w:pPr>
    </w:lvl>
    <w:lvl w:ilvl="8">
      <w:start w:val="1"/>
      <w:numFmt w:val="lowerRoman"/>
      <w:lvlText w:val="%9."/>
      <w:lvlJc w:val="right"/>
      <w:pPr>
        <w:ind w:left="6894" w:hanging="180"/>
      </w:pPr>
    </w:lvl>
  </w:abstractNum>
  <w:abstractNum w:abstractNumId="20">
    <w:nsid w:val="54854851"/>
    <w:multiLevelType w:val="multilevel"/>
    <w:tmpl w:val="F10C09AA"/>
    <w:lvl w:ilvl="0">
      <w:start w:val="1"/>
      <w:numFmt w:val="decimal"/>
      <w:lvlText w:val="%1."/>
      <w:lvlJc w:val="left"/>
      <w:pPr>
        <w:ind w:left="360" w:hanging="360"/>
      </w:pPr>
      <w:rPr>
        <w:rFonts w:ascii="Lato Light" w:hAnsi="Lato Light"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9BF43CC"/>
    <w:multiLevelType w:val="hybridMultilevel"/>
    <w:tmpl w:val="5D12E8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ED70A6"/>
    <w:multiLevelType w:val="hybridMultilevel"/>
    <w:tmpl w:val="8A00B5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D1F3274"/>
    <w:multiLevelType w:val="hybridMultilevel"/>
    <w:tmpl w:val="AE20A9E4"/>
    <w:lvl w:ilvl="0" w:tplc="ADF874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D4C6E21"/>
    <w:multiLevelType w:val="hybridMultilevel"/>
    <w:tmpl w:val="226017E8"/>
    <w:lvl w:ilvl="0" w:tplc="89D64F56">
      <w:start w:val="1"/>
      <w:numFmt w:val="upperRoman"/>
      <w:pStyle w:val="Nagwek1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13" w:hanging="360"/>
      </w:pPr>
    </w:lvl>
    <w:lvl w:ilvl="2" w:tplc="0415001B" w:tentative="1">
      <w:start w:val="1"/>
      <w:numFmt w:val="lowerRoman"/>
      <w:lvlText w:val="%3."/>
      <w:lvlJc w:val="right"/>
      <w:pPr>
        <w:ind w:left="1733" w:hanging="180"/>
      </w:pPr>
    </w:lvl>
    <w:lvl w:ilvl="3" w:tplc="0415000F" w:tentative="1">
      <w:start w:val="1"/>
      <w:numFmt w:val="decimal"/>
      <w:lvlText w:val="%4."/>
      <w:lvlJc w:val="left"/>
      <w:pPr>
        <w:ind w:left="2453" w:hanging="360"/>
      </w:pPr>
    </w:lvl>
    <w:lvl w:ilvl="4" w:tplc="04150019" w:tentative="1">
      <w:start w:val="1"/>
      <w:numFmt w:val="lowerLetter"/>
      <w:lvlText w:val="%5."/>
      <w:lvlJc w:val="left"/>
      <w:pPr>
        <w:ind w:left="3173" w:hanging="360"/>
      </w:pPr>
    </w:lvl>
    <w:lvl w:ilvl="5" w:tplc="0415001B" w:tentative="1">
      <w:start w:val="1"/>
      <w:numFmt w:val="lowerRoman"/>
      <w:lvlText w:val="%6."/>
      <w:lvlJc w:val="right"/>
      <w:pPr>
        <w:ind w:left="3893" w:hanging="180"/>
      </w:pPr>
    </w:lvl>
    <w:lvl w:ilvl="6" w:tplc="0415000F" w:tentative="1">
      <w:start w:val="1"/>
      <w:numFmt w:val="decimal"/>
      <w:lvlText w:val="%7."/>
      <w:lvlJc w:val="left"/>
      <w:pPr>
        <w:ind w:left="4613" w:hanging="360"/>
      </w:pPr>
    </w:lvl>
    <w:lvl w:ilvl="7" w:tplc="04150019" w:tentative="1">
      <w:start w:val="1"/>
      <w:numFmt w:val="lowerLetter"/>
      <w:lvlText w:val="%8."/>
      <w:lvlJc w:val="left"/>
      <w:pPr>
        <w:ind w:left="5333" w:hanging="360"/>
      </w:pPr>
    </w:lvl>
    <w:lvl w:ilvl="8" w:tplc="0415001B" w:tentative="1">
      <w:start w:val="1"/>
      <w:numFmt w:val="lowerRoman"/>
      <w:lvlText w:val="%9."/>
      <w:lvlJc w:val="right"/>
      <w:pPr>
        <w:ind w:left="6053" w:hanging="180"/>
      </w:pPr>
    </w:lvl>
  </w:abstractNum>
  <w:abstractNum w:abstractNumId="25">
    <w:nsid w:val="65151F07"/>
    <w:multiLevelType w:val="multilevel"/>
    <w:tmpl w:val="2A7C4878"/>
    <w:lvl w:ilvl="0">
      <w:start w:val="1"/>
      <w:numFmt w:val="decimal"/>
      <w:lvlText w:val="%1."/>
      <w:lvlJc w:val="left"/>
      <w:pPr>
        <w:ind w:left="567" w:hanging="207"/>
      </w:pPr>
      <w:rPr>
        <w:rFonts w:ascii="Lato" w:hAnsi="Lato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65D15150"/>
    <w:multiLevelType w:val="multilevel"/>
    <w:tmpl w:val="3C5633BC"/>
    <w:lvl w:ilvl="0">
      <w:start w:val="1"/>
      <w:numFmt w:val="upperRoman"/>
      <w:lvlText w:val="Dział 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lvlRestart w:val="0"/>
      <w:suff w:val="space"/>
      <w:lvlText w:val="§ %2."/>
      <w:lvlJc w:val="left"/>
      <w:pPr>
        <w:ind w:left="1418" w:firstLine="0"/>
      </w:pPr>
      <w:rPr>
        <w:rFonts w:hint="default"/>
      </w:rPr>
    </w:lvl>
    <w:lvl w:ilvl="2">
      <w:start w:val="1"/>
      <w:numFmt w:val="decimal"/>
      <w:pStyle w:val="normpunkt"/>
      <w:lvlText w:val="%3."/>
      <w:lvlJc w:val="left"/>
      <w:pPr>
        <w:ind w:left="1418" w:firstLine="567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285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21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3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9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658" w:hanging="360"/>
      </w:pPr>
      <w:rPr>
        <w:rFonts w:hint="default"/>
      </w:rPr>
    </w:lvl>
  </w:abstractNum>
  <w:abstractNum w:abstractNumId="27">
    <w:nsid w:val="6A557CE8"/>
    <w:multiLevelType w:val="hybridMultilevel"/>
    <w:tmpl w:val="BE02EC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E02B9F"/>
    <w:multiLevelType w:val="hybridMultilevel"/>
    <w:tmpl w:val="4C34E5C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D7F67A0"/>
    <w:multiLevelType w:val="multilevel"/>
    <w:tmpl w:val="81DECB4E"/>
    <w:lvl w:ilvl="0">
      <w:start w:val="1"/>
      <w:numFmt w:val="lowerLetter"/>
      <w:lvlText w:val="%1)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E767D67"/>
    <w:multiLevelType w:val="multilevel"/>
    <w:tmpl w:val="49409114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FE876FB"/>
    <w:multiLevelType w:val="multilevel"/>
    <w:tmpl w:val="9DF099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92"/>
        </w:tabs>
        <w:ind w:left="792" w:hanging="432"/>
      </w:pPr>
      <w:rPr>
        <w:rFonts w:eastAsia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32">
    <w:nsid w:val="72DC392C"/>
    <w:multiLevelType w:val="multilevel"/>
    <w:tmpl w:val="2A7C4878"/>
    <w:lvl w:ilvl="0">
      <w:start w:val="1"/>
      <w:numFmt w:val="decimal"/>
      <w:lvlText w:val="%1."/>
      <w:lvlJc w:val="left"/>
      <w:pPr>
        <w:ind w:left="567" w:hanging="207"/>
      </w:pPr>
      <w:rPr>
        <w:rFonts w:ascii="Lato" w:hAnsi="Lato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73ED1DF9"/>
    <w:multiLevelType w:val="hybridMultilevel"/>
    <w:tmpl w:val="40F2E38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4">
    <w:nsid w:val="77391485"/>
    <w:multiLevelType w:val="hybridMultilevel"/>
    <w:tmpl w:val="8954F4A0"/>
    <w:lvl w:ilvl="0" w:tplc="25466E30">
      <w:start w:val="1"/>
      <w:numFmt w:val="decimal"/>
      <w:lvlText w:val="%1."/>
      <w:lvlJc w:val="left"/>
      <w:pPr>
        <w:ind w:left="720" w:hanging="360"/>
      </w:pPr>
      <w:rPr>
        <w:rFonts w:ascii="Lato Light" w:hAnsi="Lato Light" w:hint="default"/>
        <w:b w:val="0"/>
        <w:i w:val="0"/>
        <w:strike w:val="0"/>
        <w:dstrike w:val="0"/>
        <w:color w:val="000000"/>
        <w:sz w:val="22"/>
        <w:szCs w:val="24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3E1979"/>
    <w:multiLevelType w:val="hybridMultilevel"/>
    <w:tmpl w:val="DB968D34"/>
    <w:lvl w:ilvl="0" w:tplc="25466E30">
      <w:start w:val="1"/>
      <w:numFmt w:val="decimal"/>
      <w:lvlText w:val="%1."/>
      <w:lvlJc w:val="left"/>
      <w:pPr>
        <w:ind w:left="360" w:hanging="360"/>
      </w:pPr>
      <w:rPr>
        <w:rFonts w:ascii="Lato Light" w:hAnsi="Lato Light" w:hint="default"/>
        <w:b w:val="0"/>
        <w:i w:val="0"/>
        <w:strike w:val="0"/>
        <w:dstrike w:val="0"/>
        <w:color w:val="000000"/>
        <w:sz w:val="22"/>
        <w:szCs w:val="24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8509F7"/>
    <w:multiLevelType w:val="multilevel"/>
    <w:tmpl w:val="0F0453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92"/>
        </w:tabs>
        <w:ind w:left="792" w:hanging="432"/>
      </w:pPr>
      <w:rPr>
        <w:rFonts w:eastAsia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num w:numId="1">
    <w:abstractNumId w:val="24"/>
  </w:num>
  <w:num w:numId="2">
    <w:abstractNumId w:val="36"/>
  </w:num>
  <w:num w:numId="3">
    <w:abstractNumId w:val="31"/>
  </w:num>
  <w:num w:numId="4">
    <w:abstractNumId w:val="9"/>
  </w:num>
  <w:num w:numId="5">
    <w:abstractNumId w:val="32"/>
  </w:num>
  <w:num w:numId="6">
    <w:abstractNumId w:val="30"/>
  </w:num>
  <w:num w:numId="7">
    <w:abstractNumId w:val="20"/>
  </w:num>
  <w:num w:numId="8">
    <w:abstractNumId w:val="15"/>
  </w:num>
  <w:num w:numId="9">
    <w:abstractNumId w:val="29"/>
  </w:num>
  <w:num w:numId="10">
    <w:abstractNumId w:val="10"/>
  </w:num>
  <w:num w:numId="11">
    <w:abstractNumId w:val="5"/>
  </w:num>
  <w:num w:numId="12">
    <w:abstractNumId w:val="17"/>
  </w:num>
  <w:num w:numId="13">
    <w:abstractNumId w:val="13"/>
  </w:num>
  <w:num w:numId="14">
    <w:abstractNumId w:val="19"/>
  </w:num>
  <w:num w:numId="15">
    <w:abstractNumId w:val="26"/>
  </w:num>
  <w:num w:numId="16">
    <w:abstractNumId w:val="3"/>
  </w:num>
  <w:num w:numId="17">
    <w:abstractNumId w:val="25"/>
  </w:num>
  <w:num w:numId="18">
    <w:abstractNumId w:val="21"/>
  </w:num>
  <w:num w:numId="19">
    <w:abstractNumId w:val="6"/>
  </w:num>
  <w:num w:numId="20">
    <w:abstractNumId w:val="28"/>
  </w:num>
  <w:num w:numId="21">
    <w:abstractNumId w:val="16"/>
  </w:num>
  <w:num w:numId="22">
    <w:abstractNumId w:val="4"/>
  </w:num>
  <w:num w:numId="23">
    <w:abstractNumId w:val="27"/>
  </w:num>
  <w:num w:numId="24">
    <w:abstractNumId w:val="12"/>
  </w:num>
  <w:num w:numId="25">
    <w:abstractNumId w:val="14"/>
  </w:num>
  <w:num w:numId="26">
    <w:abstractNumId w:val="33"/>
  </w:num>
  <w:num w:numId="27">
    <w:abstractNumId w:val="7"/>
  </w:num>
  <w:num w:numId="28">
    <w:abstractNumId w:val="22"/>
  </w:num>
  <w:num w:numId="29">
    <w:abstractNumId w:val="23"/>
  </w:num>
  <w:num w:numId="30">
    <w:abstractNumId w:val="18"/>
  </w:num>
  <w:num w:numId="31">
    <w:abstractNumId w:val="1"/>
  </w:num>
  <w:num w:numId="32">
    <w:abstractNumId w:val="11"/>
  </w:num>
  <w:num w:numId="33">
    <w:abstractNumId w:val="8"/>
  </w:num>
  <w:num w:numId="34">
    <w:abstractNumId w:val="2"/>
  </w:num>
  <w:num w:numId="35">
    <w:abstractNumId w:val="34"/>
  </w:num>
  <w:num w:numId="36">
    <w:abstractNumId w:val="35"/>
  </w:num>
  <w:num w:numId="37">
    <w:abstractNumId w:val="0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D25AC"/>
    <w:rsid w:val="00015AFC"/>
    <w:rsid w:val="0004326A"/>
    <w:rsid w:val="00044CF6"/>
    <w:rsid w:val="00051725"/>
    <w:rsid w:val="000527E0"/>
    <w:rsid w:val="000556F4"/>
    <w:rsid w:val="00070950"/>
    <w:rsid w:val="00086E24"/>
    <w:rsid w:val="00091205"/>
    <w:rsid w:val="00091443"/>
    <w:rsid w:val="00091643"/>
    <w:rsid w:val="00096969"/>
    <w:rsid w:val="000B4250"/>
    <w:rsid w:val="000D25AC"/>
    <w:rsid w:val="000D32CA"/>
    <w:rsid w:val="000E10FF"/>
    <w:rsid w:val="000F11F1"/>
    <w:rsid w:val="000F3535"/>
    <w:rsid w:val="0010273C"/>
    <w:rsid w:val="001054A4"/>
    <w:rsid w:val="0011512D"/>
    <w:rsid w:val="00120719"/>
    <w:rsid w:val="00126EF5"/>
    <w:rsid w:val="00136A85"/>
    <w:rsid w:val="001417BC"/>
    <w:rsid w:val="00154477"/>
    <w:rsid w:val="0016066C"/>
    <w:rsid w:val="001656FA"/>
    <w:rsid w:val="0016697C"/>
    <w:rsid w:val="001A5409"/>
    <w:rsid w:val="001C106C"/>
    <w:rsid w:val="001C25E8"/>
    <w:rsid w:val="001D49AA"/>
    <w:rsid w:val="001D7EE5"/>
    <w:rsid w:val="001E00ED"/>
    <w:rsid w:val="001E5D28"/>
    <w:rsid w:val="001E7A70"/>
    <w:rsid w:val="00205A64"/>
    <w:rsid w:val="00222D24"/>
    <w:rsid w:val="002309B9"/>
    <w:rsid w:val="00231E9C"/>
    <w:rsid w:val="00252CD3"/>
    <w:rsid w:val="00256E76"/>
    <w:rsid w:val="002638FB"/>
    <w:rsid w:val="00273430"/>
    <w:rsid w:val="00284B40"/>
    <w:rsid w:val="002863B8"/>
    <w:rsid w:val="002B66A1"/>
    <w:rsid w:val="002D362A"/>
    <w:rsid w:val="00301FFB"/>
    <w:rsid w:val="0031551F"/>
    <w:rsid w:val="00322010"/>
    <w:rsid w:val="00325316"/>
    <w:rsid w:val="00361F2C"/>
    <w:rsid w:val="00366555"/>
    <w:rsid w:val="003678C7"/>
    <w:rsid w:val="003848ED"/>
    <w:rsid w:val="003B05FD"/>
    <w:rsid w:val="003C02F5"/>
    <w:rsid w:val="003C4DCC"/>
    <w:rsid w:val="003D2B12"/>
    <w:rsid w:val="003D7BE7"/>
    <w:rsid w:val="003E0693"/>
    <w:rsid w:val="003E1508"/>
    <w:rsid w:val="003E74A6"/>
    <w:rsid w:val="003F1B57"/>
    <w:rsid w:val="003F7F58"/>
    <w:rsid w:val="00413971"/>
    <w:rsid w:val="00415530"/>
    <w:rsid w:val="0042178C"/>
    <w:rsid w:val="004312A0"/>
    <w:rsid w:val="00460599"/>
    <w:rsid w:val="00462157"/>
    <w:rsid w:val="00467E1E"/>
    <w:rsid w:val="00472A14"/>
    <w:rsid w:val="00475A8E"/>
    <w:rsid w:val="004A0007"/>
    <w:rsid w:val="004A7362"/>
    <w:rsid w:val="004C03B6"/>
    <w:rsid w:val="00511E67"/>
    <w:rsid w:val="00522117"/>
    <w:rsid w:val="00526CF3"/>
    <w:rsid w:val="00532AE1"/>
    <w:rsid w:val="00537683"/>
    <w:rsid w:val="00542EC7"/>
    <w:rsid w:val="00543508"/>
    <w:rsid w:val="00557ADC"/>
    <w:rsid w:val="00564A96"/>
    <w:rsid w:val="00570255"/>
    <w:rsid w:val="005A7C93"/>
    <w:rsid w:val="005C664D"/>
    <w:rsid w:val="005D650F"/>
    <w:rsid w:val="005E19D1"/>
    <w:rsid w:val="005F1287"/>
    <w:rsid w:val="005F6F43"/>
    <w:rsid w:val="00607F3B"/>
    <w:rsid w:val="00647205"/>
    <w:rsid w:val="0064789E"/>
    <w:rsid w:val="0065158C"/>
    <w:rsid w:val="006A5C06"/>
    <w:rsid w:val="006A7285"/>
    <w:rsid w:val="006B01A2"/>
    <w:rsid w:val="006B2159"/>
    <w:rsid w:val="006C6886"/>
    <w:rsid w:val="006C7FEC"/>
    <w:rsid w:val="006D4C56"/>
    <w:rsid w:val="006D6137"/>
    <w:rsid w:val="006E19A0"/>
    <w:rsid w:val="006E523B"/>
    <w:rsid w:val="006F18ED"/>
    <w:rsid w:val="00700E24"/>
    <w:rsid w:val="00711892"/>
    <w:rsid w:val="00715C6A"/>
    <w:rsid w:val="00716D30"/>
    <w:rsid w:val="00722F92"/>
    <w:rsid w:val="007235C3"/>
    <w:rsid w:val="00735217"/>
    <w:rsid w:val="007458D0"/>
    <w:rsid w:val="00745C42"/>
    <w:rsid w:val="007469B2"/>
    <w:rsid w:val="00767109"/>
    <w:rsid w:val="00774726"/>
    <w:rsid w:val="00791467"/>
    <w:rsid w:val="007A3E3E"/>
    <w:rsid w:val="007B0530"/>
    <w:rsid w:val="007B6981"/>
    <w:rsid w:val="007D4038"/>
    <w:rsid w:val="007E3584"/>
    <w:rsid w:val="007E49CA"/>
    <w:rsid w:val="007E6C4D"/>
    <w:rsid w:val="00815D75"/>
    <w:rsid w:val="008169BD"/>
    <w:rsid w:val="0082041A"/>
    <w:rsid w:val="00823C7D"/>
    <w:rsid w:val="00827A0B"/>
    <w:rsid w:val="008363FC"/>
    <w:rsid w:val="008614AF"/>
    <w:rsid w:val="0087406C"/>
    <w:rsid w:val="008772C1"/>
    <w:rsid w:val="00894817"/>
    <w:rsid w:val="008C17FB"/>
    <w:rsid w:val="008C1AFA"/>
    <w:rsid w:val="008C27B1"/>
    <w:rsid w:val="008C5D48"/>
    <w:rsid w:val="008D5984"/>
    <w:rsid w:val="008E00B3"/>
    <w:rsid w:val="008E0EFE"/>
    <w:rsid w:val="008F2FD3"/>
    <w:rsid w:val="00942A10"/>
    <w:rsid w:val="00944DA7"/>
    <w:rsid w:val="00956E3D"/>
    <w:rsid w:val="00982EF3"/>
    <w:rsid w:val="0099105E"/>
    <w:rsid w:val="00995896"/>
    <w:rsid w:val="009978F3"/>
    <w:rsid w:val="009E4D6A"/>
    <w:rsid w:val="009E542A"/>
    <w:rsid w:val="00A27EC7"/>
    <w:rsid w:val="00A314DE"/>
    <w:rsid w:val="00A53C4E"/>
    <w:rsid w:val="00A540A8"/>
    <w:rsid w:val="00A57663"/>
    <w:rsid w:val="00A60464"/>
    <w:rsid w:val="00A612AE"/>
    <w:rsid w:val="00A84433"/>
    <w:rsid w:val="00A92CE4"/>
    <w:rsid w:val="00A93BE7"/>
    <w:rsid w:val="00A95B2F"/>
    <w:rsid w:val="00AA6BEF"/>
    <w:rsid w:val="00AC2750"/>
    <w:rsid w:val="00AC3A92"/>
    <w:rsid w:val="00AC6427"/>
    <w:rsid w:val="00AC652D"/>
    <w:rsid w:val="00AE018E"/>
    <w:rsid w:val="00AE709D"/>
    <w:rsid w:val="00B0578E"/>
    <w:rsid w:val="00B12200"/>
    <w:rsid w:val="00B12D13"/>
    <w:rsid w:val="00B1736A"/>
    <w:rsid w:val="00B213FF"/>
    <w:rsid w:val="00B31579"/>
    <w:rsid w:val="00B40432"/>
    <w:rsid w:val="00B43798"/>
    <w:rsid w:val="00B530F0"/>
    <w:rsid w:val="00B56C00"/>
    <w:rsid w:val="00B71BEF"/>
    <w:rsid w:val="00B838DC"/>
    <w:rsid w:val="00B96382"/>
    <w:rsid w:val="00B971EE"/>
    <w:rsid w:val="00BA0D1B"/>
    <w:rsid w:val="00BB3690"/>
    <w:rsid w:val="00BB48D0"/>
    <w:rsid w:val="00BC6271"/>
    <w:rsid w:val="00C01CBD"/>
    <w:rsid w:val="00C13163"/>
    <w:rsid w:val="00C23E61"/>
    <w:rsid w:val="00C41B81"/>
    <w:rsid w:val="00C526D6"/>
    <w:rsid w:val="00C55EAE"/>
    <w:rsid w:val="00C80CB1"/>
    <w:rsid w:val="00C82429"/>
    <w:rsid w:val="00CA2FB8"/>
    <w:rsid w:val="00CA7B90"/>
    <w:rsid w:val="00CB61BA"/>
    <w:rsid w:val="00CB7AA6"/>
    <w:rsid w:val="00CD34A7"/>
    <w:rsid w:val="00CD537E"/>
    <w:rsid w:val="00CE3C9C"/>
    <w:rsid w:val="00CE7B61"/>
    <w:rsid w:val="00D20D18"/>
    <w:rsid w:val="00D3642E"/>
    <w:rsid w:val="00D36636"/>
    <w:rsid w:val="00D44194"/>
    <w:rsid w:val="00D453AC"/>
    <w:rsid w:val="00D619D5"/>
    <w:rsid w:val="00D61B54"/>
    <w:rsid w:val="00D64585"/>
    <w:rsid w:val="00D73EE3"/>
    <w:rsid w:val="00D75A9B"/>
    <w:rsid w:val="00D826EE"/>
    <w:rsid w:val="00D94EA6"/>
    <w:rsid w:val="00DA21AF"/>
    <w:rsid w:val="00DB68D3"/>
    <w:rsid w:val="00DC257B"/>
    <w:rsid w:val="00DC5225"/>
    <w:rsid w:val="00DD0366"/>
    <w:rsid w:val="00DE468F"/>
    <w:rsid w:val="00DF0D4B"/>
    <w:rsid w:val="00DF71CE"/>
    <w:rsid w:val="00E044A3"/>
    <w:rsid w:val="00E06627"/>
    <w:rsid w:val="00E156E5"/>
    <w:rsid w:val="00E216A5"/>
    <w:rsid w:val="00E223D9"/>
    <w:rsid w:val="00E368FC"/>
    <w:rsid w:val="00E45018"/>
    <w:rsid w:val="00E45456"/>
    <w:rsid w:val="00E5354A"/>
    <w:rsid w:val="00E70C33"/>
    <w:rsid w:val="00E730C8"/>
    <w:rsid w:val="00E74A03"/>
    <w:rsid w:val="00E977BB"/>
    <w:rsid w:val="00ED0095"/>
    <w:rsid w:val="00EF4F3C"/>
    <w:rsid w:val="00F00A9D"/>
    <w:rsid w:val="00F05F2C"/>
    <w:rsid w:val="00F06EF5"/>
    <w:rsid w:val="00F217DE"/>
    <w:rsid w:val="00F22A31"/>
    <w:rsid w:val="00F31D3B"/>
    <w:rsid w:val="00F362CE"/>
    <w:rsid w:val="00F365A7"/>
    <w:rsid w:val="00F367F1"/>
    <w:rsid w:val="00F40B33"/>
    <w:rsid w:val="00F40B62"/>
    <w:rsid w:val="00F45A18"/>
    <w:rsid w:val="00F4779D"/>
    <w:rsid w:val="00F57C0E"/>
    <w:rsid w:val="00F665A7"/>
    <w:rsid w:val="00F75734"/>
    <w:rsid w:val="00FA1FE3"/>
    <w:rsid w:val="00FA31B5"/>
    <w:rsid w:val="00FB34D3"/>
    <w:rsid w:val="00FE0A25"/>
    <w:rsid w:val="00FE37AD"/>
    <w:rsid w:val="00FE57E0"/>
    <w:rsid w:val="00FF1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1E67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agwek2"/>
    <w:link w:val="Nagwek1Znak"/>
    <w:uiPriority w:val="99"/>
    <w:qFormat/>
    <w:rsid w:val="00CA2FB8"/>
    <w:pPr>
      <w:numPr>
        <w:numId w:val="1"/>
      </w:numPr>
      <w:spacing w:after="0" w:line="360" w:lineRule="auto"/>
      <w:ind w:right="567"/>
      <w:outlineLvl w:val="0"/>
    </w:pPr>
    <w:rPr>
      <w:rFonts w:ascii="Tahoma" w:eastAsia="Times New Roman" w:hAnsi="Tahoma" w:cs="Tahoma"/>
      <w:b/>
      <w:sz w:val="28"/>
      <w:u w:val="single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CA2FB8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5AC"/>
  </w:style>
  <w:style w:type="paragraph" w:styleId="Stopka">
    <w:name w:val="footer"/>
    <w:basedOn w:val="Normalny"/>
    <w:link w:val="StopkaZnak"/>
    <w:uiPriority w:val="99"/>
    <w:unhideWhenUsed/>
    <w:rsid w:val="000D2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5AC"/>
  </w:style>
  <w:style w:type="character" w:styleId="Hipercze">
    <w:name w:val="Hyperlink"/>
    <w:uiPriority w:val="99"/>
    <w:unhideWhenUsed/>
    <w:rsid w:val="00AC2750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16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091643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9"/>
    <w:rsid w:val="00CA2FB8"/>
    <w:rPr>
      <w:rFonts w:ascii="Tahoma" w:eastAsia="Times New Roman" w:hAnsi="Tahoma" w:cs="Tahoma"/>
      <w:b/>
      <w:sz w:val="28"/>
      <w:szCs w:val="22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CA2FB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locked/>
    <w:rsid w:val="00CA2FB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treci2">
    <w:name w:val="Tekst treści (2)_"/>
    <w:link w:val="Teksttreci20"/>
    <w:rsid w:val="00CA2FB8"/>
    <w:rPr>
      <w:rFonts w:ascii="Times New Roman" w:hAnsi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CA2FB8"/>
    <w:pPr>
      <w:shd w:val="clear" w:color="auto" w:fill="FFFFFF"/>
      <w:spacing w:after="0" w:line="263" w:lineRule="exact"/>
      <w:ind w:hanging="900"/>
    </w:pPr>
    <w:rPr>
      <w:rFonts w:ascii="Times New Roman" w:hAnsi="Times New Roman"/>
    </w:rPr>
  </w:style>
  <w:style w:type="character" w:customStyle="1" w:styleId="Nagwek2Znak">
    <w:name w:val="Nagłówek 2 Znak"/>
    <w:link w:val="Nagwek2"/>
    <w:uiPriority w:val="9"/>
    <w:semiHidden/>
    <w:rsid w:val="00CA2FB8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Bodytext">
    <w:name w:val="Body text_"/>
    <w:link w:val="Tekstpodstawowy1"/>
    <w:rsid w:val="00774726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Tekstpodstawowy1">
    <w:name w:val="Tekst podstawowy1"/>
    <w:basedOn w:val="Normalny"/>
    <w:link w:val="Bodytext"/>
    <w:rsid w:val="00774726"/>
    <w:pPr>
      <w:widowControl w:val="0"/>
      <w:shd w:val="clear" w:color="auto" w:fill="FFFFFF"/>
      <w:spacing w:before="60" w:after="120" w:line="0" w:lineRule="atLeast"/>
      <w:ind w:hanging="580"/>
      <w:jc w:val="center"/>
    </w:pPr>
    <w:rPr>
      <w:rFonts w:ascii="Arial" w:eastAsia="Arial" w:hAnsi="Arial" w:cs="Arial"/>
      <w:sz w:val="20"/>
      <w:szCs w:val="20"/>
    </w:rPr>
  </w:style>
  <w:style w:type="character" w:customStyle="1" w:styleId="czeinternetowe">
    <w:name w:val="Łącze internetowe"/>
    <w:uiPriority w:val="99"/>
    <w:unhideWhenUsed/>
    <w:rsid w:val="00564A96"/>
    <w:rPr>
      <w:color w:val="0563C1"/>
      <w:u w:val="single"/>
    </w:rPr>
  </w:style>
  <w:style w:type="character" w:customStyle="1" w:styleId="TytuZnak">
    <w:name w:val="Tytuł Znak"/>
    <w:link w:val="Tytu"/>
    <w:qFormat/>
    <w:rsid w:val="00564A96"/>
    <w:rPr>
      <w:rFonts w:ascii="Times New Roman" w:eastAsia="Times New Roman" w:hAnsi="Times New Roman"/>
      <w:b/>
      <w:sz w:val="28"/>
      <w:u w:val="single"/>
      <w:lang w:eastAsia="ar-SA"/>
    </w:rPr>
  </w:style>
  <w:style w:type="character" w:customStyle="1" w:styleId="TekstpodstawowyZnak">
    <w:name w:val="Tekst podstawowy Znak"/>
    <w:link w:val="Tekstpodstawowy"/>
    <w:qFormat/>
    <w:rsid w:val="00564A96"/>
    <w:rPr>
      <w:rFonts w:ascii="Times New Roman" w:eastAsia="Times New Roman" w:hAnsi="Times New Roman"/>
      <w:sz w:val="24"/>
      <w:lang w:eastAsia="ar-SA"/>
    </w:rPr>
  </w:style>
  <w:style w:type="paragraph" w:styleId="Tekstpodstawowy">
    <w:name w:val="Body Text"/>
    <w:basedOn w:val="Normalny"/>
    <w:link w:val="TekstpodstawowyZnak"/>
    <w:rsid w:val="00564A96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ekstpodstawowyZnak1">
    <w:name w:val="Tekst podstawowy Znak1"/>
    <w:uiPriority w:val="99"/>
    <w:semiHidden/>
    <w:rsid w:val="00564A96"/>
    <w:rPr>
      <w:sz w:val="22"/>
      <w:szCs w:val="22"/>
      <w:lang w:eastAsia="en-US"/>
    </w:rPr>
  </w:style>
  <w:style w:type="paragraph" w:styleId="Tytu">
    <w:name w:val="Title"/>
    <w:basedOn w:val="Normalny"/>
    <w:link w:val="TytuZnak"/>
    <w:qFormat/>
    <w:rsid w:val="00564A96"/>
    <w:pPr>
      <w:suppressAutoHyphens/>
      <w:spacing w:before="120" w:after="60" w:line="240" w:lineRule="auto"/>
      <w:jc w:val="center"/>
    </w:pPr>
    <w:rPr>
      <w:rFonts w:ascii="Times New Roman" w:eastAsia="Times New Roman" w:hAnsi="Times New Roman"/>
      <w:b/>
      <w:sz w:val="28"/>
      <w:szCs w:val="20"/>
      <w:u w:val="single"/>
      <w:lang w:eastAsia="ar-SA"/>
    </w:rPr>
  </w:style>
  <w:style w:type="character" w:customStyle="1" w:styleId="TytuZnak1">
    <w:name w:val="Tytuł Znak1"/>
    <w:uiPriority w:val="10"/>
    <w:rsid w:val="00564A96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paragraph" w:customStyle="1" w:styleId="Standard">
    <w:name w:val="Standard"/>
    <w:qFormat/>
    <w:rsid w:val="00564A96"/>
    <w:pPr>
      <w:suppressAutoHyphens/>
      <w:textAlignment w:val="baseline"/>
    </w:pPr>
    <w:rPr>
      <w:rFonts w:ascii="Times New Roman" w:eastAsia="Times New Roman" w:hAnsi="Times New Roman"/>
      <w:sz w:val="22"/>
    </w:rPr>
  </w:style>
  <w:style w:type="table" w:styleId="Tabela-Siatka">
    <w:name w:val="Table Grid"/>
    <w:basedOn w:val="Standardowy"/>
    <w:uiPriority w:val="39"/>
    <w:rsid w:val="00DD0366"/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punkt">
    <w:name w:val="norm punkt"/>
    <w:basedOn w:val="Normalny"/>
    <w:link w:val="normpunktZnak"/>
    <w:qFormat/>
    <w:rsid w:val="00B56C00"/>
    <w:pPr>
      <w:widowControl w:val="0"/>
      <w:numPr>
        <w:ilvl w:val="2"/>
        <w:numId w:val="15"/>
      </w:numPr>
      <w:autoSpaceDE w:val="0"/>
      <w:autoSpaceDN w:val="0"/>
      <w:adjustRightInd w:val="0"/>
      <w:spacing w:before="60" w:after="60" w:line="23" w:lineRule="atLeast"/>
      <w:jc w:val="both"/>
    </w:pPr>
    <w:rPr>
      <w:rFonts w:ascii="Arial" w:eastAsia="Times New Roman" w:hAnsi="Arial" w:cs="Arial"/>
      <w:lang w:eastAsia="pl-PL"/>
    </w:rPr>
  </w:style>
  <w:style w:type="character" w:customStyle="1" w:styleId="normpunktZnak">
    <w:name w:val="norm punkt Znak"/>
    <w:link w:val="normpunkt"/>
    <w:rsid w:val="00B56C00"/>
    <w:rPr>
      <w:rFonts w:ascii="Arial" w:eastAsia="Times New Roman" w:hAnsi="Arial" w:cs="Arial"/>
      <w:sz w:val="22"/>
      <w:szCs w:val="22"/>
    </w:rPr>
  </w:style>
  <w:style w:type="paragraph" w:customStyle="1" w:styleId="podpunkt">
    <w:name w:val="podpunkt"/>
    <w:basedOn w:val="normpunkt"/>
    <w:link w:val="podpunktZnak"/>
    <w:qFormat/>
    <w:rsid w:val="00B56C00"/>
    <w:pPr>
      <w:numPr>
        <w:ilvl w:val="3"/>
        <w:numId w:val="16"/>
      </w:numPr>
    </w:pPr>
  </w:style>
  <w:style w:type="character" w:customStyle="1" w:styleId="podpunktZnak">
    <w:name w:val="podpunkt Znak"/>
    <w:link w:val="podpunkt"/>
    <w:rsid w:val="00B56C00"/>
    <w:rPr>
      <w:rFonts w:ascii="Arial" w:eastAsia="Times New Roman" w:hAnsi="Arial" w:cs="Arial"/>
      <w:sz w:val="22"/>
      <w:szCs w:val="22"/>
    </w:rPr>
  </w:style>
  <w:style w:type="paragraph" w:customStyle="1" w:styleId="Domylnytekst">
    <w:name w:val="Domyœlny tekst"/>
    <w:basedOn w:val="Normalny"/>
    <w:qFormat/>
    <w:rsid w:val="00B1736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/>
      <w:color w:val="00000A"/>
      <w:kern w:val="3"/>
      <w:sz w:val="24"/>
      <w:szCs w:val="20"/>
      <w:lang w:eastAsia="pl-PL"/>
    </w:rPr>
  </w:style>
  <w:style w:type="paragraph" w:styleId="Poprawka">
    <w:name w:val="Revision"/>
    <w:hidden/>
    <w:uiPriority w:val="99"/>
    <w:semiHidden/>
    <w:rsid w:val="00F31D3B"/>
    <w:rPr>
      <w:sz w:val="22"/>
      <w:szCs w:val="22"/>
      <w:lang w:eastAsia="en-US"/>
    </w:rPr>
  </w:style>
  <w:style w:type="character" w:customStyle="1" w:styleId="Nierozpoznanawzmianka">
    <w:name w:val="Nierozpoznana wzmianka"/>
    <w:uiPriority w:val="99"/>
    <w:semiHidden/>
    <w:unhideWhenUsed/>
    <w:rsid w:val="0010273C"/>
    <w:rPr>
      <w:color w:val="605E5C"/>
      <w:shd w:val="clear" w:color="auto" w:fill="E1DFDD"/>
    </w:rPr>
  </w:style>
  <w:style w:type="paragraph" w:styleId="HTML-wstpniesformatowany">
    <w:name w:val="HTML Preformatted"/>
    <w:basedOn w:val="Normalny"/>
    <w:rsid w:val="002D36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3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2924</Words>
  <Characters>17545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</vt:lpstr>
    </vt:vector>
  </TitlesOfParts>
  <Company>Microsoft</Company>
  <LinksUpToDate>false</LinksUpToDate>
  <CharactersWithSpaces>20429</CharactersWithSpaces>
  <SharedDoc>false</SharedDoc>
  <HLinks>
    <vt:vector size="12" baseType="variant">
      <vt:variant>
        <vt:i4>6750239</vt:i4>
      </vt:variant>
      <vt:variant>
        <vt:i4>3</vt:i4>
      </vt:variant>
      <vt:variant>
        <vt:i4>0</vt:i4>
      </vt:variant>
      <vt:variant>
        <vt:i4>5</vt:i4>
      </vt:variant>
      <vt:variant>
        <vt:lpwstr>mailto:a.sikora@szpital-marciniak.wroclaw.pl</vt:lpwstr>
      </vt:variant>
      <vt:variant>
        <vt:lpwstr/>
      </vt:variant>
      <vt:variant>
        <vt:i4>6750239</vt:i4>
      </vt:variant>
      <vt:variant>
        <vt:i4>0</vt:i4>
      </vt:variant>
      <vt:variant>
        <vt:i4>0</vt:i4>
      </vt:variant>
      <vt:variant>
        <vt:i4>5</vt:i4>
      </vt:variant>
      <vt:variant>
        <vt:lpwstr>mailto:a.sikora@szpital-marciniak.wroclaw.pl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</dc:title>
  <dc:creator>Andrzej Mączka</dc:creator>
  <cp:lastModifiedBy>Paulina Drutowska</cp:lastModifiedBy>
  <cp:revision>2</cp:revision>
  <cp:lastPrinted>2021-04-22T09:20:00Z</cp:lastPrinted>
  <dcterms:created xsi:type="dcterms:W3CDTF">2025-05-30T06:33:00Z</dcterms:created>
  <dcterms:modified xsi:type="dcterms:W3CDTF">2025-05-30T06:33:00Z</dcterms:modified>
</cp:coreProperties>
</file>