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31" w:rsidRPr="004256E9" w:rsidRDefault="009363DB">
      <w:pPr>
        <w:pStyle w:val="Tretekstu"/>
        <w:jc w:val="center"/>
        <w:rPr>
          <w:rFonts w:ascii="Times New Roman" w:hAnsi="Times New Roman" w:cs="Times New Roman"/>
          <w:b/>
          <w:shadow/>
          <w:spacing w:val="14"/>
          <w:sz w:val="36"/>
          <w:szCs w:val="36"/>
        </w:rPr>
      </w:pPr>
      <w:r w:rsidRPr="004256E9">
        <w:rPr>
          <w:rFonts w:ascii="Times New Roman" w:hAnsi="Times New Roman" w:cs="Times New Roman"/>
          <w:b/>
          <w:shadow/>
          <w:spacing w:val="14"/>
          <w:sz w:val="36"/>
          <w:szCs w:val="36"/>
        </w:rPr>
        <w:t>SZCZEGÓŁOWE WARUNKI KONKURSU OFERT</w:t>
      </w:r>
    </w:p>
    <w:p w:rsidR="00F00C31" w:rsidRPr="004256E9" w:rsidRDefault="009363DB">
      <w:pPr>
        <w:pStyle w:val="Tretekstu"/>
        <w:jc w:val="center"/>
        <w:rPr>
          <w:rFonts w:ascii="Times New Roman" w:hAnsi="Times New Roman" w:cs="Times New Roman"/>
          <w:b/>
          <w:spacing w:val="14"/>
          <w:sz w:val="32"/>
          <w:szCs w:val="32"/>
        </w:rPr>
      </w:pPr>
      <w:r w:rsidRPr="004256E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0C31" w:rsidRPr="004256E9" w:rsidRDefault="009363DB">
      <w:pPr>
        <w:pStyle w:val="Normalny1"/>
        <w:tabs>
          <w:tab w:val="left" w:pos="1080"/>
        </w:tabs>
        <w:jc w:val="center"/>
        <w:rPr>
          <w:b/>
          <w:shadow/>
        </w:rPr>
      </w:pPr>
      <w:r w:rsidRPr="004256E9">
        <w:rPr>
          <w:b/>
          <w:shadow/>
        </w:rPr>
        <w:t xml:space="preserve">na udzielanie świadczeń zdrowotnych </w:t>
      </w:r>
      <w:r w:rsidRPr="004256E9">
        <w:rPr>
          <w:b/>
          <w:shadow/>
        </w:rPr>
        <w:br/>
        <w:t xml:space="preserve">w rozumieniu ustawy </w:t>
      </w:r>
      <w:r w:rsidRPr="004256E9">
        <w:rPr>
          <w:b/>
          <w:bCs/>
          <w:shadow/>
        </w:rPr>
        <w:t>z dnia 15 kwietnia 2011 r.</w:t>
      </w:r>
      <w:r w:rsidRPr="004256E9">
        <w:rPr>
          <w:b/>
          <w:shadow/>
        </w:rPr>
        <w:t xml:space="preserve"> o działalności leczniczej </w:t>
      </w:r>
    </w:p>
    <w:p w:rsidR="00F00C31" w:rsidRPr="00F82414" w:rsidRDefault="009363DB" w:rsidP="00F82414">
      <w:pPr>
        <w:pStyle w:val="Normalny1"/>
        <w:tabs>
          <w:tab w:val="left" w:pos="1080"/>
        </w:tabs>
        <w:jc w:val="center"/>
      </w:pPr>
      <w:r w:rsidRPr="004256E9">
        <w:rPr>
          <w:b/>
          <w:shadow/>
        </w:rPr>
        <w:t xml:space="preserve">(tj.: Dz. U. z 2023 r., poz. 991) </w:t>
      </w:r>
      <w:r w:rsidRPr="004256E9">
        <w:rPr>
          <w:b/>
          <w:shadow/>
        </w:rPr>
        <w:br/>
        <w:t xml:space="preserve">w Dolnośląskim Szpitalu Specjalistycznym im. T. Marciniaka </w:t>
      </w:r>
      <w:r w:rsidRPr="004256E9">
        <w:rPr>
          <w:b/>
          <w:shadow/>
        </w:rPr>
        <w:br/>
        <w:t>- Centrum Medycyny Ratunkowej</w:t>
      </w:r>
    </w:p>
    <w:p w:rsidR="00F00C31" w:rsidRPr="004256E9" w:rsidRDefault="00F00C31">
      <w:pPr>
        <w:pStyle w:val="Tretekstu"/>
        <w:spacing w:before="40" w:after="40"/>
        <w:jc w:val="both"/>
        <w:rPr>
          <w:rFonts w:ascii="Times New Roman" w:hAnsi="Times New Roman" w:cs="Times New Roman"/>
        </w:rPr>
      </w:pPr>
    </w:p>
    <w:p w:rsidR="00F00C31" w:rsidRPr="004256E9" w:rsidRDefault="009363DB">
      <w:pPr>
        <w:pStyle w:val="Tretekstu"/>
        <w:spacing w:before="40" w:after="40"/>
        <w:jc w:val="both"/>
        <w:rPr>
          <w:rFonts w:ascii="Times New Roman" w:hAnsi="Times New Roman" w:cs="Times New Roman"/>
          <w:b/>
        </w:rPr>
      </w:pPr>
      <w:r w:rsidRPr="004256E9">
        <w:rPr>
          <w:rFonts w:ascii="Times New Roman" w:hAnsi="Times New Roman" w:cs="Times New Roman"/>
          <w:b/>
        </w:rPr>
        <w:t>Udzielający zamówienia:</w:t>
      </w:r>
    </w:p>
    <w:p w:rsidR="00F00C31" w:rsidRPr="004256E9" w:rsidRDefault="009363DB">
      <w:pPr>
        <w:pStyle w:val="Normalny1"/>
        <w:rPr>
          <w:sz w:val="24"/>
          <w:szCs w:val="24"/>
        </w:rPr>
      </w:pPr>
      <w:r w:rsidRPr="004256E9">
        <w:rPr>
          <w:sz w:val="24"/>
          <w:szCs w:val="24"/>
        </w:rPr>
        <w:t>Dolnośląski Szpital Specjalistyczny im. T. Marciniaka - Centrum Medycyny Ratunkowej</w:t>
      </w:r>
    </w:p>
    <w:p w:rsidR="00F00C31" w:rsidRPr="004256E9" w:rsidRDefault="009363DB">
      <w:pPr>
        <w:pStyle w:val="Normalny1"/>
        <w:rPr>
          <w:sz w:val="24"/>
          <w:szCs w:val="24"/>
        </w:rPr>
      </w:pPr>
      <w:r w:rsidRPr="004256E9">
        <w:rPr>
          <w:sz w:val="24"/>
          <w:szCs w:val="24"/>
        </w:rPr>
        <w:t>ul. Gen. Augusta Emila Fieldorfa 2, 54-049 Wrocław</w:t>
      </w:r>
    </w:p>
    <w:p w:rsidR="00F00C31" w:rsidRPr="004256E9" w:rsidRDefault="009363DB">
      <w:pPr>
        <w:pStyle w:val="Normalny1"/>
        <w:rPr>
          <w:sz w:val="24"/>
          <w:szCs w:val="24"/>
        </w:rPr>
      </w:pPr>
      <w:r w:rsidRPr="004256E9">
        <w:rPr>
          <w:sz w:val="24"/>
          <w:szCs w:val="24"/>
        </w:rPr>
        <w:t xml:space="preserve">tel. 71 306 44 19 </w:t>
      </w:r>
    </w:p>
    <w:p w:rsidR="00F00C31" w:rsidRPr="004256E9" w:rsidRDefault="009363DB">
      <w:pPr>
        <w:pStyle w:val="Normalny1"/>
        <w:rPr>
          <w:sz w:val="24"/>
          <w:szCs w:val="24"/>
        </w:rPr>
      </w:pPr>
      <w:proofErr w:type="spellStart"/>
      <w:r w:rsidRPr="004256E9">
        <w:rPr>
          <w:sz w:val="24"/>
          <w:szCs w:val="24"/>
        </w:rPr>
        <w:t>fax</w:t>
      </w:r>
      <w:proofErr w:type="spellEnd"/>
      <w:r w:rsidRPr="004256E9">
        <w:rPr>
          <w:sz w:val="24"/>
          <w:szCs w:val="24"/>
        </w:rPr>
        <w:t xml:space="preserve"> 71 306 48 67</w:t>
      </w:r>
    </w:p>
    <w:p w:rsidR="00F00C31" w:rsidRPr="004256E9" w:rsidRDefault="00F00C31">
      <w:pPr>
        <w:pStyle w:val="Tretekstu"/>
        <w:spacing w:before="40" w:after="40"/>
        <w:jc w:val="both"/>
        <w:rPr>
          <w:rFonts w:ascii="Times New Roman" w:hAnsi="Times New Roman" w:cs="Times New Roman"/>
        </w:rPr>
      </w:pPr>
    </w:p>
    <w:p w:rsidR="00F00C31" w:rsidRPr="004256E9" w:rsidRDefault="009363DB">
      <w:pPr>
        <w:pStyle w:val="Normalny1"/>
        <w:jc w:val="both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Ogłoszenie o konkursie ofert zamieszczono:</w:t>
      </w:r>
    </w:p>
    <w:p w:rsidR="00F00C31" w:rsidRPr="004256E9" w:rsidRDefault="00F00C31">
      <w:pPr>
        <w:pStyle w:val="Normalny1"/>
        <w:jc w:val="both"/>
        <w:rPr>
          <w:b/>
          <w:sz w:val="8"/>
          <w:szCs w:val="8"/>
        </w:rPr>
      </w:pPr>
    </w:p>
    <w:p w:rsidR="00F00C31" w:rsidRPr="004256E9" w:rsidRDefault="009363DB">
      <w:pPr>
        <w:pStyle w:val="Normalny1"/>
        <w:numPr>
          <w:ilvl w:val="0"/>
          <w:numId w:val="5"/>
        </w:numPr>
        <w:tabs>
          <w:tab w:val="left" w:pos="426"/>
        </w:tabs>
        <w:suppressAutoHyphens w:val="0"/>
        <w:spacing w:before="40" w:after="40" w:line="360" w:lineRule="auto"/>
        <w:ind w:left="426" w:hanging="284"/>
        <w:jc w:val="both"/>
      </w:pPr>
      <w:r w:rsidRPr="004256E9">
        <w:rPr>
          <w:color w:val="000000"/>
          <w:spacing w:val="-5"/>
          <w:sz w:val="24"/>
          <w:szCs w:val="24"/>
        </w:rPr>
        <w:t xml:space="preserve">na stronie internetowej </w:t>
      </w:r>
      <w:r w:rsidRPr="004256E9">
        <w:rPr>
          <w:spacing w:val="-4"/>
          <w:sz w:val="24"/>
          <w:szCs w:val="24"/>
        </w:rPr>
        <w:t xml:space="preserve">Udzielającego zamówienia: </w:t>
      </w:r>
      <w:hyperlink r:id="rId8">
        <w:r w:rsidRPr="004256E9">
          <w:rPr>
            <w:rStyle w:val="czeinternetowe"/>
            <w:color w:val="00000A"/>
            <w:sz w:val="24"/>
            <w:szCs w:val="24"/>
            <w:u w:val="none"/>
          </w:rPr>
          <w:t>www.szpital-marciniak.wroclaw.pl</w:t>
        </w:r>
      </w:hyperlink>
      <w:r w:rsidRPr="004256E9">
        <w:rPr>
          <w:sz w:val="24"/>
          <w:szCs w:val="24"/>
        </w:rPr>
        <w:t xml:space="preserve"> </w:t>
      </w:r>
    </w:p>
    <w:p w:rsidR="00F00C31" w:rsidRPr="004256E9" w:rsidRDefault="009363DB">
      <w:pPr>
        <w:pStyle w:val="Normalny1"/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 w:rsidRPr="004256E9">
        <w:rPr>
          <w:b/>
          <w:bCs/>
          <w:color w:val="000000"/>
          <w:spacing w:val="-3"/>
          <w:sz w:val="24"/>
          <w:szCs w:val="24"/>
        </w:rPr>
        <w:tab/>
      </w:r>
    </w:p>
    <w:p w:rsidR="00F00C31" w:rsidRPr="004256E9" w:rsidRDefault="009363DB">
      <w:pPr>
        <w:pStyle w:val="Normalny1"/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 w:rsidRPr="004256E9">
        <w:rPr>
          <w:b/>
          <w:bCs/>
          <w:color w:val="000000"/>
          <w:spacing w:val="-3"/>
          <w:sz w:val="24"/>
          <w:szCs w:val="24"/>
        </w:rPr>
        <w:t>INFORMACJA OGÓLNA</w:t>
      </w:r>
    </w:p>
    <w:p w:rsidR="00F00C31" w:rsidRPr="004256E9" w:rsidRDefault="00F00C31">
      <w:pPr>
        <w:pStyle w:val="Normalny1"/>
        <w:jc w:val="center"/>
        <w:rPr>
          <w:b/>
          <w:sz w:val="10"/>
          <w:szCs w:val="10"/>
        </w:rPr>
      </w:pPr>
    </w:p>
    <w:p w:rsidR="00F00C31" w:rsidRPr="004256E9" w:rsidRDefault="009363DB">
      <w:pPr>
        <w:pStyle w:val="Normalny1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1</w:t>
      </w:r>
    </w:p>
    <w:p w:rsidR="00F00C31" w:rsidRPr="004256E9" w:rsidRDefault="00F00C31">
      <w:pPr>
        <w:pStyle w:val="Normalny1"/>
        <w:jc w:val="center"/>
        <w:rPr>
          <w:b/>
          <w:sz w:val="12"/>
          <w:szCs w:val="12"/>
        </w:rPr>
      </w:pPr>
    </w:p>
    <w:p w:rsidR="00F00C31" w:rsidRPr="004256E9" w:rsidRDefault="009363DB">
      <w:pPr>
        <w:pStyle w:val="Normalny1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Szczegółowe Warunki Konkursu Ofert (zwane dalej: SWKO) określają wymagania, jakie powinna spełniać oferta, sposób jej przygotowania oraz tryb składania ofert przez Oferentów, a także zasady przeprowadzenia konkursu ofert.</w:t>
      </w:r>
    </w:p>
    <w:p w:rsidR="00F00C31" w:rsidRPr="004256E9" w:rsidRDefault="009363DB">
      <w:pPr>
        <w:pStyle w:val="Normalny1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2</w:t>
      </w:r>
    </w:p>
    <w:p w:rsidR="00F00C31" w:rsidRPr="004256E9" w:rsidRDefault="00F00C31">
      <w:pPr>
        <w:pStyle w:val="Normalny1"/>
        <w:jc w:val="center"/>
        <w:rPr>
          <w:b/>
          <w:sz w:val="12"/>
          <w:szCs w:val="12"/>
        </w:rPr>
      </w:pPr>
    </w:p>
    <w:p w:rsidR="00F00C31" w:rsidRPr="004256E9" w:rsidRDefault="009363D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F00C31" w:rsidRPr="004256E9" w:rsidRDefault="00F00C31">
      <w:pPr>
        <w:pStyle w:val="Normalny1"/>
        <w:jc w:val="center"/>
        <w:rPr>
          <w:b/>
        </w:rPr>
      </w:pPr>
    </w:p>
    <w:p w:rsidR="00F00C31" w:rsidRPr="004256E9" w:rsidRDefault="009363DB">
      <w:pPr>
        <w:pStyle w:val="Normalny1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3</w:t>
      </w:r>
    </w:p>
    <w:p w:rsidR="00F00C31" w:rsidRPr="004256E9" w:rsidRDefault="009363DB" w:rsidP="009363DB">
      <w:pPr>
        <w:pStyle w:val="Tretekstu"/>
        <w:widowControl w:val="0"/>
        <w:numPr>
          <w:ilvl w:val="3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Przedmiotem konkursu ofert jest udzielenie zamówienia na wykonywanie następujących świadczeń zdrowotnych: </w:t>
      </w:r>
    </w:p>
    <w:p w:rsidR="00F00C31" w:rsidRPr="004256E9" w:rsidRDefault="009363DB">
      <w:pPr>
        <w:pStyle w:val="Tretekstu"/>
        <w:widowControl w:val="0"/>
        <w:numPr>
          <w:ilvl w:val="0"/>
          <w:numId w:val="27"/>
        </w:numPr>
        <w:suppressAutoHyphens w:val="0"/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badań histopatologicznych, w tym badań śródoperacyjnych (cito) </w:t>
      </w:r>
      <w:r w:rsidRPr="004256E9">
        <w:rPr>
          <w:rStyle w:val="bodyouter"/>
          <w:rFonts w:ascii="Times New Roman" w:hAnsi="Times New Roman" w:cs="Times New Roman"/>
        </w:rPr>
        <w:t xml:space="preserve">na rzecz pacjentów (w tym małoletnich) </w:t>
      </w:r>
      <w:r w:rsidRPr="004256E9">
        <w:rPr>
          <w:rFonts w:ascii="Times New Roman" w:hAnsi="Times New Roman" w:cs="Times New Roman"/>
          <w:bCs/>
        </w:rPr>
        <w:t>Dolnośląskiego Szpitala Specjalistycznego im. T. Marciniaka - Centrum Medycyny Ratunkowej.</w:t>
      </w:r>
    </w:p>
    <w:p w:rsidR="00F00C31" w:rsidRPr="004256E9" w:rsidRDefault="009363DB">
      <w:pPr>
        <w:pStyle w:val="Tretekstu"/>
        <w:widowControl w:val="0"/>
        <w:numPr>
          <w:ilvl w:val="3"/>
          <w:numId w:val="6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b/>
        </w:rPr>
      </w:pPr>
      <w:r w:rsidRPr="004256E9">
        <w:rPr>
          <w:rFonts w:ascii="Times New Roman" w:hAnsi="Times New Roman" w:cs="Times New Roman"/>
        </w:rPr>
        <w:t xml:space="preserve">Umowa z Oferentem, który przedłoży najkorzystniejszą ofertę, zostanie zawarta </w:t>
      </w:r>
      <w:r w:rsidRPr="004256E9">
        <w:rPr>
          <w:rFonts w:ascii="Times New Roman" w:hAnsi="Times New Roman" w:cs="Times New Roman"/>
          <w:b/>
        </w:rPr>
        <w:t xml:space="preserve">na okres </w:t>
      </w:r>
      <w:r w:rsidRPr="004256E9">
        <w:rPr>
          <w:rFonts w:ascii="Times New Roman" w:hAnsi="Times New Roman" w:cs="Times New Roman"/>
          <w:b/>
        </w:rPr>
        <w:br/>
        <w:t xml:space="preserve">36 miesięcy w terminie 30 dni od dnia rozstrzygnięcia konkursu ofert. </w:t>
      </w:r>
    </w:p>
    <w:p w:rsidR="00F00C31" w:rsidRPr="004256E9" w:rsidRDefault="00F00C31">
      <w:pPr>
        <w:pStyle w:val="Tretekstu"/>
        <w:widowControl w:val="0"/>
        <w:suppressAutoHyphens w:val="0"/>
        <w:spacing w:after="120"/>
        <w:jc w:val="center"/>
        <w:rPr>
          <w:rFonts w:ascii="Times New Roman" w:hAnsi="Times New Roman" w:cs="Times New Roman"/>
          <w:sz w:val="2"/>
          <w:szCs w:val="2"/>
        </w:rPr>
      </w:pPr>
    </w:p>
    <w:p w:rsidR="00F00C31" w:rsidRPr="004256E9" w:rsidRDefault="009363DB">
      <w:pPr>
        <w:pStyle w:val="Tretekstu"/>
        <w:widowControl w:val="0"/>
        <w:suppressAutoHyphens w:val="0"/>
        <w:spacing w:after="120"/>
        <w:jc w:val="center"/>
        <w:rPr>
          <w:rFonts w:ascii="Times New Roman" w:hAnsi="Times New Roman" w:cs="Times New Roman"/>
          <w:b/>
        </w:rPr>
      </w:pPr>
      <w:r w:rsidRPr="004256E9">
        <w:rPr>
          <w:rFonts w:ascii="Times New Roman" w:hAnsi="Times New Roman" w:cs="Times New Roman"/>
          <w:b/>
        </w:rPr>
        <w:t>§ 4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Świadczenia zdrowotne, opisane w § 3 ust. 1 SWKO, realizowane będą w miejscu świadczenia usług przez Przyjmującego zamówienie, wybranego w drodze konkursu ofert.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Podstawą wykonania przez Przyjmującego zamówienie świadczenia zdrowotnego objętego niniejszym konkursem ofert, będzie wystawione przez Udzielającego zamówienia zlecenie lub </w:t>
      </w:r>
      <w:r w:rsidRPr="004256E9">
        <w:rPr>
          <w:sz w:val="24"/>
          <w:szCs w:val="24"/>
        </w:rPr>
        <w:lastRenderedPageBreak/>
        <w:t>skierowanie.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Przyjmujący zamówienie odpowiedzialny będzie za odbiór od Udzielającego zamówienia oraz zapewnienie transportu materiału do badań histopatologicznych do miejsca świadczenia usług, za wyjątkiem materiałów do badań śródoperacyjnych (cito), zgodnie z obowiązującymi procedurami i przepisami prawa. 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</w:pPr>
      <w:r w:rsidRPr="004256E9">
        <w:rPr>
          <w:sz w:val="24"/>
          <w:szCs w:val="24"/>
        </w:rPr>
        <w:t>Odbiór materiałów do badań histopatologicznych od Udzielającego zamówienia powinien odbywać się min. 3 razy w tygodniu, na zasadach określonych przez Udzielającego zamówienia. Transport materiałów do badań winien się odbywać na zasadach określonych w obowiązujących przepisach prawa.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Przyjmujący zamówienie zobowiązany jest do bieżącego przekazywania Udzielającemu zamówienia wyników badań histopatologicznych w postaci elektronicznej dokumentacji medycznej (EDM) w rozumieniu przepisów ustawy z dnia 28 kwietnia 2011 r. o systemie informacji w ochronie zdrowia. Przekazywanie odbywać się będzie poprzez zapewnienie Udzielającemu zamówienia dostępu do portalu internetowego zawierającego podpisane cyfrowo wyniki badań w formacie HL7 CDA PIK oraz PDF. Portal musi być zabezpieczony poprzez szyfrowane połączenie SSL oraz umożliwiać autoryzację użytkowników lub poprzez przesyłanie Udzielającemu Zamówienia wyników badań w formacie PDF, podpisanych kwalifikowanym podpisem elektronicznym, na wskazany przez Udzielającego zamówienia adres e-mail. Plik musi być zaszyfrowany i zabezpieczony hasłem, przekazywanym odrębnym kanałem informacyjnym.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Wyniki badań histopatologicznych w postaci elektronicznej dokumentacji medycznej (EDM), będą przekazywane Udzielającemu zamówienia w terminie </w:t>
      </w:r>
      <w:r w:rsidRPr="004256E9">
        <w:rPr>
          <w:b/>
          <w:sz w:val="24"/>
          <w:szCs w:val="24"/>
        </w:rPr>
        <w:t>do 7 dni</w:t>
      </w:r>
      <w:r w:rsidRPr="004256E9">
        <w:rPr>
          <w:sz w:val="24"/>
          <w:szCs w:val="24"/>
        </w:rPr>
        <w:t xml:space="preserve"> </w:t>
      </w:r>
      <w:r w:rsidRPr="004256E9">
        <w:rPr>
          <w:b/>
          <w:sz w:val="24"/>
          <w:szCs w:val="24"/>
        </w:rPr>
        <w:t>roboczych</w:t>
      </w:r>
      <w:r w:rsidRPr="004256E9">
        <w:rPr>
          <w:sz w:val="24"/>
          <w:szCs w:val="24"/>
        </w:rPr>
        <w:t xml:space="preserve"> od dnia przekazania materiału.</w:t>
      </w:r>
      <w:r w:rsidRPr="004256E9">
        <w:rPr>
          <w:b/>
          <w:sz w:val="24"/>
          <w:szCs w:val="24"/>
        </w:rPr>
        <w:t xml:space="preserve"> </w:t>
      </w:r>
      <w:r w:rsidRPr="004256E9">
        <w:rPr>
          <w:sz w:val="24"/>
          <w:szCs w:val="24"/>
        </w:rPr>
        <w:t xml:space="preserve">W przypadku zaistnienia konieczności wykonania dodatkowych, specjalistycznych barwień immunohistochemicznych, rozpoznanie udostępniane będzie Udzielającemu zamówienia w postaci elektronicznej dokumentacji medycznej w terminie do </w:t>
      </w:r>
      <w:r w:rsidRPr="004256E9">
        <w:rPr>
          <w:b/>
          <w:sz w:val="24"/>
          <w:szCs w:val="24"/>
        </w:rPr>
        <w:t>14 dni roboczych</w:t>
      </w:r>
      <w:r w:rsidRPr="004256E9">
        <w:rPr>
          <w:sz w:val="24"/>
          <w:szCs w:val="24"/>
        </w:rPr>
        <w:t xml:space="preserve"> od dnia przekazania materiału.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Wyniki badań cytologicznych, udostępniane będą Udzielającemu zamówienia w postaci elektronicznej dokumentacji medycznej w terminie </w:t>
      </w:r>
      <w:r w:rsidRPr="004256E9">
        <w:rPr>
          <w:b/>
          <w:sz w:val="24"/>
          <w:szCs w:val="24"/>
        </w:rPr>
        <w:t>do 5 dni roboczych</w:t>
      </w:r>
      <w:r w:rsidRPr="004256E9">
        <w:rPr>
          <w:sz w:val="24"/>
          <w:szCs w:val="24"/>
        </w:rPr>
        <w:t xml:space="preserve"> od dnia przekazania materiału.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4256E9">
        <w:rPr>
          <w:sz w:val="24"/>
        </w:rPr>
        <w:t>Wyniki badań śródoperacyjnych (</w:t>
      </w:r>
      <w:r w:rsidRPr="004256E9">
        <w:rPr>
          <w:b/>
          <w:sz w:val="24"/>
        </w:rPr>
        <w:t>cito</w:t>
      </w:r>
      <w:r w:rsidRPr="004256E9">
        <w:rPr>
          <w:sz w:val="24"/>
        </w:rPr>
        <w:t xml:space="preserve">) będą przekazywane ustnie Udzielającemu zamówienia do </w:t>
      </w:r>
      <w:r w:rsidRPr="004256E9">
        <w:rPr>
          <w:b/>
          <w:sz w:val="24"/>
        </w:rPr>
        <w:t>1 godziny</w:t>
      </w:r>
      <w:r w:rsidRPr="004256E9">
        <w:rPr>
          <w:sz w:val="24"/>
        </w:rPr>
        <w:t xml:space="preserve"> od momentu przekazania materiału przez Udzielającego zamówienie. Przyjmujący zamówienie zobowiązany jest do przekazania telefonicznej informacji o wyniku badania (pod nr telefonu wskazany na skierowaniu) </w:t>
      </w:r>
      <w:r w:rsidRPr="004256E9">
        <w:rPr>
          <w:b/>
          <w:sz w:val="24"/>
          <w:u w:val="single"/>
        </w:rPr>
        <w:t>natychmiast</w:t>
      </w:r>
      <w:r w:rsidRPr="004256E9">
        <w:rPr>
          <w:sz w:val="24"/>
        </w:rPr>
        <w:t xml:space="preserve"> po uzyskaniu rozpoznania (nie później jednak niż w ciągu 1 godziny od dostarczenia materiału), a następnie do wydania Udzielającemu zamówienia ww. wyniku badania w </w:t>
      </w:r>
      <w:r w:rsidRPr="004256E9">
        <w:rPr>
          <w:sz w:val="24"/>
          <w:szCs w:val="24"/>
        </w:rPr>
        <w:t xml:space="preserve">postaci elektronicznej dokumentacji medycznej </w:t>
      </w:r>
      <w:r w:rsidRPr="004256E9">
        <w:rPr>
          <w:sz w:val="24"/>
        </w:rPr>
        <w:t xml:space="preserve">w terminie nie dłuższym niż </w:t>
      </w:r>
      <w:r w:rsidRPr="004256E9">
        <w:rPr>
          <w:b/>
          <w:sz w:val="24"/>
        </w:rPr>
        <w:t>2 dni robocze</w:t>
      </w:r>
      <w:r w:rsidRPr="004256E9">
        <w:rPr>
          <w:sz w:val="24"/>
        </w:rPr>
        <w:t xml:space="preserve"> od dnia ich wykonania.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4256E9">
        <w:rPr>
          <w:sz w:val="24"/>
        </w:rPr>
        <w:t xml:space="preserve">Wyniki badań </w:t>
      </w:r>
      <w:proofErr w:type="spellStart"/>
      <w:r w:rsidRPr="004256E9">
        <w:rPr>
          <w:sz w:val="24"/>
        </w:rPr>
        <w:t>trepanobioptat</w:t>
      </w:r>
      <w:proofErr w:type="spellEnd"/>
      <w:r w:rsidRPr="004256E9">
        <w:rPr>
          <w:sz w:val="24"/>
        </w:rPr>
        <w:t xml:space="preserve"> </w:t>
      </w:r>
      <w:r w:rsidRPr="004256E9">
        <w:rPr>
          <w:sz w:val="24"/>
          <w:szCs w:val="24"/>
        </w:rPr>
        <w:t xml:space="preserve">w postaci elektronicznej dokumentacji medycznej </w:t>
      </w:r>
      <w:r w:rsidRPr="004256E9">
        <w:rPr>
          <w:sz w:val="24"/>
        </w:rPr>
        <w:t xml:space="preserve">przekazywane będą Udzielającemu zamówienia w terminie </w:t>
      </w:r>
      <w:r w:rsidRPr="004256E9">
        <w:rPr>
          <w:b/>
          <w:sz w:val="24"/>
        </w:rPr>
        <w:t xml:space="preserve">do 14 dni roboczych </w:t>
      </w:r>
      <w:r w:rsidRPr="004256E9">
        <w:rPr>
          <w:sz w:val="24"/>
          <w:szCs w:val="24"/>
        </w:rPr>
        <w:t>od dnia przekazania materiału</w:t>
      </w:r>
      <w:r w:rsidRPr="004256E9">
        <w:rPr>
          <w:b/>
          <w:sz w:val="24"/>
        </w:rPr>
        <w:t>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4256E9">
        <w:rPr>
          <w:sz w:val="24"/>
        </w:rPr>
        <w:t>Wyniki badań histochemicznych</w:t>
      </w:r>
      <w:r w:rsidRPr="004256E9">
        <w:rPr>
          <w:sz w:val="24"/>
          <w:szCs w:val="24"/>
        </w:rPr>
        <w:t xml:space="preserve"> w postaci elektronicznej dokumentacji medycznej przekazywane będą Udzielającemu zamówienia w terminie do </w:t>
      </w:r>
      <w:r w:rsidRPr="004256E9">
        <w:rPr>
          <w:b/>
          <w:sz w:val="24"/>
          <w:szCs w:val="24"/>
        </w:rPr>
        <w:t xml:space="preserve">7 dni roboczych </w:t>
      </w:r>
      <w:r w:rsidRPr="004256E9">
        <w:rPr>
          <w:sz w:val="24"/>
          <w:szCs w:val="24"/>
        </w:rPr>
        <w:t>od dnia przekazania materiału</w:t>
      </w:r>
      <w:r w:rsidRPr="004256E9">
        <w:rPr>
          <w:b/>
          <w:sz w:val="24"/>
          <w:szCs w:val="24"/>
        </w:rPr>
        <w:t>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Wszystkie wyniki badań opisanych w § 3 ust. 1 SWKO wymagają autoryzacji przez specjalistę z danej dziedziny.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426"/>
        <w:jc w:val="both"/>
      </w:pPr>
      <w:r w:rsidRPr="004256E9">
        <w:rPr>
          <w:sz w:val="24"/>
          <w:szCs w:val="24"/>
        </w:rPr>
        <w:t xml:space="preserve">Wszystkie wyniki badań winny być przekazywane w postaci elektronicznej dokumentacji medycznej (EDM) zawierające rozpoznanie z opisem oraz wyniki wykonanych badań w zakresie i formie przewidzianej przez  obowiązujące przepisy prawa. 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lastRenderedPageBreak/>
        <w:t>Przyjmujący zamówienie zobowiązany będzie do rozstrzygania po swojej stronie wszelkich wątpliwości diagnostycznych, w tym do przeprowadzania niezbędnych konsultacji histopatologicznych z innymi ośrodkami lub specjalistami.</w:t>
      </w:r>
    </w:p>
    <w:p w:rsidR="00F00C31" w:rsidRPr="004256E9" w:rsidRDefault="009363DB">
      <w:pPr>
        <w:pStyle w:val="Tekstpodstawowy2"/>
        <w:numPr>
          <w:ilvl w:val="4"/>
          <w:numId w:val="6"/>
        </w:numPr>
        <w:tabs>
          <w:tab w:val="left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Przewidywane przez Udzielającego zamówienia ilości badań zlecanych w okresie </w:t>
      </w:r>
      <w:r w:rsidRPr="004256E9">
        <w:rPr>
          <w:sz w:val="24"/>
          <w:szCs w:val="24"/>
        </w:rPr>
        <w:br/>
        <w:t>obowiązywania umowy (36 miesięcy), określone zostały poniżej:</w:t>
      </w:r>
    </w:p>
    <w:p w:rsidR="00F00C31" w:rsidRPr="004256E9" w:rsidRDefault="00EF673B">
      <w:pPr>
        <w:pStyle w:val="Normalny1"/>
        <w:spacing w:after="120"/>
        <w:rPr>
          <w:b/>
          <w:sz w:val="24"/>
          <w:szCs w:val="24"/>
        </w:rPr>
      </w:pPr>
      <w:r w:rsidRPr="00EF673B">
        <w:pict>
          <v:rect id="_x0000_s1026" style="position:absolute;margin-left:9.4pt;margin-top:11.3pt;width:463.1pt;height:288.95pt;z-index:251657728;mso-wrap-distance-left:7.05pt;mso-wrap-distance-top:0;mso-wrap-distance-right:7.05pt;mso-wrap-distance-bottom:0" stroked="f" strokeweight="0">
            <v:textbox inset="0,0,0,0">
              <w:txbxContent>
                <w:tbl>
                  <w:tblPr>
                    <w:tblW w:w="9262" w:type="dxa"/>
                    <w:jc w:val="center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</w:tblBorders>
                    <w:tblCellMar>
                      <w:left w:w="60" w:type="dxa"/>
                      <w:right w:w="70" w:type="dxa"/>
                    </w:tblCellMar>
                    <w:tblLook w:val="04A0"/>
                  </w:tblPr>
                  <w:tblGrid>
                    <w:gridCol w:w="556"/>
                    <w:gridCol w:w="5727"/>
                    <w:gridCol w:w="2979"/>
                  </w:tblGrid>
                  <w:tr w:rsidR="009363DB">
                    <w:trPr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L.p.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Rodzaj badania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Przewidywana ilość badań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br/>
                          <w:t xml:space="preserve">w okresie 36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m-cy</w:t>
                        </w:r>
                        <w:proofErr w:type="spellEnd"/>
                      </w:p>
                    </w:tc>
                  </w:tr>
                  <w:tr w:rsidR="009363DB">
                    <w:trPr>
                      <w:trHeight w:val="227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Badanie histopatologiczne podstawowe (HE) 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71966</w:t>
                        </w:r>
                      </w:p>
                    </w:tc>
                  </w:tr>
                  <w:tr w:rsidR="009363DB">
                    <w:trPr>
                      <w:trHeight w:val="483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>Badanie śródoperacyjne (cito)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Badanie cytologiczne 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11761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Badanie immunohistochemiczne 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11171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5.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Badanie moczu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w kierunku porfirii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6.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>Badanie metodą FISH – HER 2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7.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Badanie metodą FISH – mięsaki,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chłoniaki</w:t>
                        </w:r>
                        <w:proofErr w:type="spellEnd"/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8.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Badanie metodą PCR -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Mycobacterium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tuberculosis</w:t>
                        </w:r>
                        <w:proofErr w:type="spellEnd"/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9.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>Oligobiopsja (biopsja grubo igłowa)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122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10.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</w:pPr>
                        <w:r>
                          <w:rPr>
                            <w:sz w:val="16"/>
                            <w:szCs w:val="16"/>
                          </w:rPr>
                          <w:t>Konsultacja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11.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Trepanobioptat</w:t>
                        </w:r>
                        <w:proofErr w:type="spellEnd"/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9363DB">
                    <w:trPr>
                      <w:trHeight w:val="319"/>
                      <w:jc w:val="center"/>
                    </w:trPr>
                    <w:tc>
                      <w:tcPr>
                        <w:tcW w:w="5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12.</w:t>
                        </w:r>
                      </w:p>
                    </w:tc>
                    <w:tc>
                      <w:tcPr>
                        <w:tcW w:w="572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9363DB">
                        <w:pPr>
                          <w:pStyle w:val="Normalny1"/>
                        </w:pPr>
                        <w:r>
                          <w:rPr>
                            <w:sz w:val="16"/>
                            <w:szCs w:val="16"/>
                          </w:rPr>
                          <w:t>Badania histochemiczne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0" w:type="dxa"/>
                        </w:tcMar>
                        <w:vAlign w:val="center"/>
                      </w:tcPr>
                      <w:p w:rsidR="009363DB" w:rsidRDefault="001637ED">
                        <w:pPr>
                          <w:pStyle w:val="Normalny1"/>
                          <w:spacing w:after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155</w:t>
                        </w:r>
                      </w:p>
                    </w:tc>
                  </w:tr>
                </w:tbl>
                <w:p w:rsidR="009363DB" w:rsidRDefault="009363DB">
                  <w:pPr>
                    <w:pStyle w:val="Zawartoramki"/>
                  </w:pPr>
                </w:p>
              </w:txbxContent>
            </v:textbox>
            <w10:wrap type="square"/>
          </v:rect>
        </w:pict>
      </w: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PRZYJMUJĄCY ZAMÓWIENIE (OFERENT)</w:t>
      </w:r>
    </w:p>
    <w:p w:rsidR="00F00C31" w:rsidRPr="004256E9" w:rsidRDefault="009363DB">
      <w:pPr>
        <w:pStyle w:val="Normalny1"/>
        <w:spacing w:after="120"/>
        <w:jc w:val="center"/>
        <w:rPr>
          <w:rFonts w:eastAsia="Lucida Sans Unicode"/>
          <w:b/>
          <w:sz w:val="24"/>
          <w:szCs w:val="24"/>
        </w:rPr>
      </w:pPr>
      <w:r w:rsidRPr="004256E9">
        <w:rPr>
          <w:rFonts w:eastAsia="Lucida Sans Unicode"/>
          <w:b/>
          <w:sz w:val="24"/>
          <w:szCs w:val="24"/>
        </w:rPr>
        <w:t>§ 5</w:t>
      </w:r>
    </w:p>
    <w:p w:rsidR="00F00C31" w:rsidRPr="004256E9" w:rsidRDefault="009363DB">
      <w:pPr>
        <w:pStyle w:val="Tretekstu"/>
        <w:numPr>
          <w:ilvl w:val="0"/>
          <w:numId w:val="7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Do konkursu na udzielanie świadczeń zdrowotnych, opisanych w § 3 ust. 1, mogą przystąpić wyłącznie podmioty wykonujące działalność leczniczą w zakresie udzielania świadczeń zdrowotnych objętych niniejszym konkursem, zatrudniające osoby (min. 2) posiadające odpowiednie kwalifikacje i uprawienia oraz posiadające odpowiednią aparaturę i urządzenia, umożliwiające prawidłowe, tj. zgodne z obowiązującymi przepisami prawa, wiedzą i sztuką medyczną, wykonywanie zamówienia. </w:t>
      </w:r>
    </w:p>
    <w:p w:rsidR="00F00C31" w:rsidRPr="004256E9" w:rsidRDefault="009363DB">
      <w:pPr>
        <w:pStyle w:val="Tretekstu"/>
        <w:numPr>
          <w:ilvl w:val="0"/>
          <w:numId w:val="7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Warunki sanitarne pomieszczeń, w których wykonywane będzie zamówienie, muszą być zgodne z obowiązującymi przepisami.</w:t>
      </w:r>
    </w:p>
    <w:p w:rsidR="00F00C31" w:rsidRPr="004256E9" w:rsidRDefault="009363DB">
      <w:pPr>
        <w:pStyle w:val="Tretekstu"/>
        <w:numPr>
          <w:ilvl w:val="0"/>
          <w:numId w:val="7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Posiadana przez Przyjmującego zamówienie aparatura medyczna oraz inne urządzenia muszą być sprawne, posiadać dokumenty uprawniające do użytkowania na terenie Polski oraz parametry wymagane aktualnymi przepisami.</w:t>
      </w:r>
    </w:p>
    <w:p w:rsidR="00F00C31" w:rsidRPr="004256E9" w:rsidRDefault="009363DB">
      <w:pPr>
        <w:pStyle w:val="Tretekstu"/>
        <w:numPr>
          <w:ilvl w:val="0"/>
          <w:numId w:val="7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Oferent zobowiązany jest do zarejestrowania się w „Portalu Świadczeniodawcy”, udostępnionym przez Dolnośląski Oddział Wojewódzki Narodowego Funduszu Zdrowia, </w:t>
      </w:r>
      <w:r w:rsidRPr="004256E9">
        <w:rPr>
          <w:rFonts w:ascii="Times New Roman" w:hAnsi="Times New Roman" w:cs="Times New Roman"/>
        </w:rPr>
        <w:br/>
        <w:t xml:space="preserve">w terminie nie dłuższym niż 3 dni od daty zawarcia umowy oraz aktualizacji danych </w:t>
      </w:r>
      <w:r w:rsidRPr="004256E9">
        <w:rPr>
          <w:rFonts w:ascii="Times New Roman" w:hAnsi="Times New Roman" w:cs="Times New Roman"/>
        </w:rPr>
        <w:br/>
        <w:t>w okresie trwania umowy.</w:t>
      </w:r>
    </w:p>
    <w:p w:rsidR="00F00C31" w:rsidRPr="004256E9" w:rsidRDefault="009363DB">
      <w:pPr>
        <w:pStyle w:val="Tretekstu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 w:rsidRPr="004256E9">
        <w:rPr>
          <w:rFonts w:ascii="Times New Roman" w:hAnsi="Times New Roman" w:cs="Times New Roman"/>
        </w:rPr>
        <w:lastRenderedPageBreak/>
        <w:t>Oferent zobowiązany jest do posiadania ubezpieczenia odpowiedzialności cywilnej za szkody wyrządzone przy udzielaniu świadczeń, obejmującego cały okres trwania umowy.</w:t>
      </w:r>
    </w:p>
    <w:p w:rsidR="00F00C31" w:rsidRPr="004256E9" w:rsidRDefault="009363DB">
      <w:pPr>
        <w:pStyle w:val="Tretekstu"/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</w:rPr>
      </w:pPr>
      <w:r w:rsidRPr="004256E9">
        <w:rPr>
          <w:rFonts w:ascii="Times New Roman" w:hAnsi="Times New Roman" w:cs="Times New Roman"/>
          <w:b/>
        </w:rPr>
        <w:t>Udzielający zamówienia wymaga, aby Oferent:</w:t>
      </w:r>
    </w:p>
    <w:p w:rsidR="00F00C31" w:rsidRPr="004256E9" w:rsidRDefault="009363DB">
      <w:pPr>
        <w:pStyle w:val="Tretekstu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posiadał uprawnienia niezbędne do wykonywania świadczeń zdrowotnych objętych przedmiotem konkursu zgodnie z obowiązującymi wymogami;</w:t>
      </w:r>
    </w:p>
    <w:p w:rsidR="00F00C31" w:rsidRPr="004256E9" w:rsidRDefault="009363DB">
      <w:pPr>
        <w:pStyle w:val="Tretekstu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realizował świadczenia zdrowotne na wysokim poziomie zgodnie z zasadami współczesnej wiedzy technicznej, sztuką i etyką zawodu, obowiązującymi przepisami prawa oraz postanowieniami umowy;</w:t>
      </w:r>
    </w:p>
    <w:p w:rsidR="00F00C31" w:rsidRPr="004256E9" w:rsidRDefault="009363DB">
      <w:pPr>
        <w:pStyle w:val="Tretekstu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zapewniał dostęp do udzielanych świadczeń: przez 5 dni w tygodniu (od poniedziałku do piątku) w godz. 08:00-15:00;</w:t>
      </w:r>
    </w:p>
    <w:p w:rsidR="00F00C31" w:rsidRPr="004256E9" w:rsidRDefault="009363DB">
      <w:pPr>
        <w:pStyle w:val="Tretekstu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zapewniał realizację świadczeń przez wykwalifikowane osoby; </w:t>
      </w:r>
    </w:p>
    <w:p w:rsidR="00F00C31" w:rsidRPr="004256E9" w:rsidRDefault="009363DB">
      <w:pPr>
        <w:pStyle w:val="Tretekstu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zapewniał materiały i sprzęt używane do wykonywania świadczeń dopuszczone do obrotu i spełniające wymagania określone w przepisach szczególnych;</w:t>
      </w:r>
    </w:p>
    <w:p w:rsidR="00F00C31" w:rsidRPr="004256E9" w:rsidRDefault="009363DB">
      <w:pPr>
        <w:pStyle w:val="Tretekstu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w przeprowadzanych badaniach immunocytochemicznych i immunohistochemicznych uwzględniał najnowsze metody diagnostyczne;</w:t>
      </w:r>
    </w:p>
    <w:p w:rsidR="00F00C31" w:rsidRPr="004256E9" w:rsidRDefault="009363DB">
      <w:pPr>
        <w:pStyle w:val="Tretekstu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w przypadku badań śródoperacyjnych (cito) od poniedziałku do piątku w godz. 08:00 -15:00, przekazywał telefonicznie wynik badania w ciągu 1 godziny od dostarczenia materiału;</w:t>
      </w:r>
    </w:p>
    <w:p w:rsidR="00F00C31" w:rsidRPr="004256E9" w:rsidRDefault="009363DB">
      <w:pPr>
        <w:pStyle w:val="Tretekstu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autoryzował wszystkie wyniki badań przez specjalistę z danej dziedziny.</w:t>
      </w:r>
    </w:p>
    <w:p w:rsidR="00F00C31" w:rsidRPr="004256E9" w:rsidRDefault="00F00C31">
      <w:pPr>
        <w:pStyle w:val="Tretekstu"/>
        <w:spacing w:after="120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:rsidR="00F00C31" w:rsidRPr="004256E9" w:rsidRDefault="009363DB">
      <w:pPr>
        <w:pStyle w:val="Tretekstu"/>
        <w:spacing w:after="120"/>
        <w:jc w:val="center"/>
        <w:rPr>
          <w:rFonts w:ascii="Times New Roman" w:hAnsi="Times New Roman" w:cs="Times New Roman"/>
          <w:b/>
        </w:rPr>
      </w:pPr>
      <w:r w:rsidRPr="004256E9">
        <w:rPr>
          <w:rFonts w:ascii="Times New Roman" w:hAnsi="Times New Roman" w:cs="Times New Roman"/>
          <w:b/>
        </w:rPr>
        <w:t>§ 6</w:t>
      </w:r>
    </w:p>
    <w:p w:rsidR="00F00C31" w:rsidRPr="004256E9" w:rsidRDefault="009363DB">
      <w:pPr>
        <w:pStyle w:val="Tretekstu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Oferent, w celu prawidłowego przygotowania i złożenia oferty, powinien zapoznać się ze wszystkimi informacjami zawartymi w Szczegółowych Warunkach Konkursu Ofert.</w:t>
      </w:r>
    </w:p>
    <w:p w:rsidR="00F00C31" w:rsidRPr="004256E9" w:rsidRDefault="009363DB">
      <w:pPr>
        <w:pStyle w:val="Tretekstu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Z treścią projektu umowy Oferent może zapoznać się na stronie internetowej Udzielającego zamówienia.</w:t>
      </w:r>
    </w:p>
    <w:p w:rsidR="00F00C31" w:rsidRPr="004256E9" w:rsidRDefault="009363DB">
      <w:pPr>
        <w:pStyle w:val="Tretekstu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</w:p>
    <w:p w:rsidR="00F00C31" w:rsidRPr="004256E9" w:rsidRDefault="009363DB">
      <w:pPr>
        <w:pStyle w:val="Tretekstu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Oferent ponosi wszelkie koszty związane z przygotowaniem i złożeniem oferty.</w:t>
      </w:r>
    </w:p>
    <w:p w:rsidR="00F00C31" w:rsidRPr="004256E9" w:rsidRDefault="009363DB">
      <w:pPr>
        <w:pStyle w:val="Tretekstu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Oferent związany jest ofertą do 60 dni od daty złożenia oferty.</w:t>
      </w:r>
    </w:p>
    <w:p w:rsidR="00F00C31" w:rsidRPr="004256E9" w:rsidRDefault="00F00C31">
      <w:pPr>
        <w:pStyle w:val="Normalny1"/>
        <w:spacing w:after="120"/>
        <w:rPr>
          <w:b/>
          <w:sz w:val="24"/>
          <w:szCs w:val="24"/>
        </w:rPr>
      </w:pP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WYMAGANE WARUNKI FORMALNE SKŁADANIA OFERTY</w:t>
      </w: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7</w:t>
      </w:r>
    </w:p>
    <w:p w:rsidR="00F00C31" w:rsidRPr="004256E9" w:rsidRDefault="009363DB">
      <w:pPr>
        <w:pStyle w:val="Normalny1"/>
        <w:numPr>
          <w:ilvl w:val="0"/>
          <w:numId w:val="9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Oferta powinna być złożona w formie pisemnej w języku polskim (pod rygorem nieważności), w zamkniętej kopercie, </w:t>
      </w:r>
      <w:r w:rsidRPr="004256E9">
        <w:rPr>
          <w:sz w:val="24"/>
          <w:szCs w:val="24"/>
          <w:lang w:eastAsia="pl-PL"/>
        </w:rPr>
        <w:t xml:space="preserve">wraz z wymaganymi załącznikami i dokumentami na formularzu ofertowym stanowiącym </w:t>
      </w:r>
      <w:r w:rsidRPr="004256E9">
        <w:rPr>
          <w:sz w:val="24"/>
          <w:szCs w:val="24"/>
        </w:rPr>
        <w:t>Załącznik Nr 1 do Szczegółowych Warunków Konkursu Ofert.</w:t>
      </w:r>
    </w:p>
    <w:p w:rsidR="00F00C31" w:rsidRPr="004256E9" w:rsidRDefault="009363DB">
      <w:pPr>
        <w:pStyle w:val="Normalny1"/>
        <w:numPr>
          <w:ilvl w:val="0"/>
          <w:numId w:val="9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Oferent wypełnia ofertę na wszystkie rodzaje świadczeń wymienione w wybranym pakiecie w formularzu ofertowym – pod rygorem nieważności oferty. </w:t>
      </w:r>
    </w:p>
    <w:p w:rsidR="00F00C31" w:rsidRPr="004256E9" w:rsidRDefault="009363DB">
      <w:pPr>
        <w:pStyle w:val="Normalny1"/>
        <w:numPr>
          <w:ilvl w:val="0"/>
          <w:numId w:val="9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lastRenderedPageBreak/>
        <w:t>Do oferty należy dołączyć następujące dokumenty:</w:t>
      </w:r>
    </w:p>
    <w:p w:rsidR="00F00C31" w:rsidRPr="004256E9" w:rsidRDefault="009363DB">
      <w:pPr>
        <w:pStyle w:val="Normalny1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oświadczenie Oferenta o zapoznaniu się z treścią Ogłoszenia o konkursie i z treścią Szczegółowych Warunków Konkursu Ofert oraz oświadczenie Oferenta, że zapoznał się </w:t>
      </w:r>
      <w:r w:rsidRPr="004256E9">
        <w:rPr>
          <w:sz w:val="24"/>
          <w:szCs w:val="24"/>
        </w:rPr>
        <w:br/>
        <w:t xml:space="preserve">z istotnymi postanowieniami umowy i wyraża zgodę na jej zawarcie w tym brzmieniu, </w:t>
      </w:r>
      <w:r w:rsidRPr="004256E9">
        <w:rPr>
          <w:sz w:val="24"/>
          <w:szCs w:val="24"/>
        </w:rPr>
        <w:br/>
        <w:t xml:space="preserve">w przypadku wybrania jego oferty - </w:t>
      </w:r>
      <w:r w:rsidRPr="004256E9">
        <w:rPr>
          <w:b/>
          <w:sz w:val="24"/>
          <w:szCs w:val="24"/>
        </w:rPr>
        <w:t>Załącznik Nr 1</w:t>
      </w:r>
      <w:r w:rsidRPr="004256E9">
        <w:rPr>
          <w:sz w:val="24"/>
          <w:szCs w:val="24"/>
        </w:rPr>
        <w:t>;</w:t>
      </w:r>
    </w:p>
    <w:p w:rsidR="00F00C31" w:rsidRPr="004256E9" w:rsidRDefault="009363DB">
      <w:pPr>
        <w:pStyle w:val="Tretekstu"/>
        <w:numPr>
          <w:ilvl w:val="0"/>
          <w:numId w:val="10"/>
        </w:numPr>
        <w:spacing w:before="40"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dane o Oferencie: nazwę i siedzibę podmiotu wykonującego działalność leczniczą, numer wpisu do odpowiedniego rejestru (rejestr wojewody, ministra, KRS, Centralna Ewidencja Działalności Gospodarczej)  - </w:t>
      </w:r>
      <w:r w:rsidRPr="004256E9">
        <w:rPr>
          <w:rFonts w:ascii="Times New Roman" w:hAnsi="Times New Roman" w:cs="Times New Roman"/>
          <w:b/>
        </w:rPr>
        <w:t>Załącznik Nr 1</w:t>
      </w:r>
      <w:r w:rsidRPr="004256E9">
        <w:rPr>
          <w:rFonts w:ascii="Times New Roman" w:hAnsi="Times New Roman" w:cs="Times New Roman"/>
        </w:rPr>
        <w:t>;</w:t>
      </w:r>
    </w:p>
    <w:p w:rsidR="00F00C31" w:rsidRPr="004256E9" w:rsidRDefault="009363DB">
      <w:pPr>
        <w:pStyle w:val="Normalny1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kopię dokumentu wydanego przez właściwy organ stwierdzający wpis do właściwego rejestru oraz NIP i REGON;</w:t>
      </w:r>
    </w:p>
    <w:p w:rsidR="00F00C31" w:rsidRPr="004256E9" w:rsidRDefault="009363DB">
      <w:pPr>
        <w:pStyle w:val="Tretekstu"/>
        <w:numPr>
          <w:ilvl w:val="0"/>
          <w:numId w:val="10"/>
        </w:numPr>
        <w:spacing w:before="40"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wyposażenie w aparaturę i sprzęt medyczny;</w:t>
      </w:r>
    </w:p>
    <w:p w:rsidR="00F00C31" w:rsidRPr="004256E9" w:rsidRDefault="009363DB">
      <w:pPr>
        <w:pStyle w:val="Tretekstu"/>
        <w:numPr>
          <w:ilvl w:val="0"/>
          <w:numId w:val="10"/>
        </w:numPr>
        <w:spacing w:before="40"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wskazanie liczby i kwalifikacji zawodowych osób udzielających świadczenia wraz </w:t>
      </w:r>
      <w:r w:rsidRPr="004256E9">
        <w:rPr>
          <w:rFonts w:ascii="Times New Roman" w:hAnsi="Times New Roman" w:cs="Times New Roman"/>
        </w:rPr>
        <w:br/>
        <w:t>z oświadczeniami osób, które udzielać będą świadczeń zdrowotnych, każdej oddzielnie, że wyraża zgodę na przetwarzanie jej danych osobowych: imienia, nazwiska oraz danych dotyczących wykonywania zawodu lekarza i specjalizacji wyłącznie dla celów realizacji tej umowy;</w:t>
      </w:r>
    </w:p>
    <w:p w:rsidR="00F00C31" w:rsidRPr="004256E9" w:rsidRDefault="009363DB">
      <w:pPr>
        <w:pStyle w:val="Tretekstu"/>
        <w:numPr>
          <w:ilvl w:val="0"/>
          <w:numId w:val="10"/>
        </w:numPr>
        <w:spacing w:before="40" w:after="120"/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ceny jednostkowe świadczeń zdrowotnych oraz maksymalny czas oczekiwania na wyniki - </w:t>
      </w:r>
      <w:r w:rsidRPr="004256E9">
        <w:rPr>
          <w:rFonts w:ascii="Times New Roman" w:hAnsi="Times New Roman" w:cs="Times New Roman"/>
          <w:b/>
        </w:rPr>
        <w:t>Załącznik Nr 3</w:t>
      </w:r>
      <w:r w:rsidRPr="004256E9">
        <w:rPr>
          <w:rFonts w:ascii="Times New Roman" w:hAnsi="Times New Roman" w:cs="Times New Roman"/>
        </w:rPr>
        <w:t>;</w:t>
      </w:r>
    </w:p>
    <w:p w:rsidR="00F00C31" w:rsidRPr="004256E9" w:rsidRDefault="009363DB">
      <w:pPr>
        <w:pStyle w:val="Normalny1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pełnomocnictwo w przypadku, gdy oferta jest sporządzana przez pełnomocnika;</w:t>
      </w:r>
    </w:p>
    <w:p w:rsidR="00F00C31" w:rsidRPr="004256E9" w:rsidRDefault="009363DB">
      <w:pPr>
        <w:pStyle w:val="Normalny1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zobowiązanie do przedstawienia kopii polisy OC (najpóźniej w dniu podpisania umowy) od odpowiedzialności cywilnej za szkody wyrządzone przy udzielaniu oferowanego świadczenia zdrowotnego, poświadczonej „za zgodność z oryginałem” przez Oferenta lub przez notariusza,</w:t>
      </w:r>
    </w:p>
    <w:p w:rsidR="00F00C31" w:rsidRPr="004256E9" w:rsidRDefault="009363DB">
      <w:pPr>
        <w:pStyle w:val="Normalny1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określenie zasad organizacji udzielania świadczeń realizowanych w ramach pakietu nr 2 (m.in. sposób odbioru materiałów do badań, sposób przekazania wyników badań, procedury dotyczące transportu i przechowywania materiałów do badań). </w:t>
      </w:r>
    </w:p>
    <w:p w:rsidR="00F00C31" w:rsidRPr="004256E9" w:rsidRDefault="009363DB">
      <w:pPr>
        <w:pStyle w:val="Normalny1"/>
        <w:numPr>
          <w:ilvl w:val="0"/>
          <w:numId w:val="10"/>
        </w:numPr>
        <w:suppressAutoHyphens w:val="0"/>
        <w:spacing w:after="120"/>
        <w:ind w:hanging="43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zaparafowany projekt umowy powierzenia oraz projekt umowy na wykonywanie świadczeń medycznych. </w:t>
      </w:r>
    </w:p>
    <w:p w:rsidR="00F00C31" w:rsidRPr="004256E9" w:rsidRDefault="00F00C31">
      <w:pPr>
        <w:pStyle w:val="Normalny1"/>
        <w:spacing w:after="120"/>
        <w:jc w:val="center"/>
        <w:rPr>
          <w:b/>
        </w:rPr>
      </w:pP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OPIS SPOSOBU PRZYGOTOWANIA OFERTY</w:t>
      </w: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8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Oferent przystępujący do konkursu zobowiązany jest złożyć Udzielającemu zamówienia ofertę w formie pisemnej (pod rygorem nieważności), sporządzoną na formularzu stanowiącym </w:t>
      </w:r>
      <w:r w:rsidRPr="004256E9">
        <w:rPr>
          <w:b/>
          <w:sz w:val="24"/>
          <w:szCs w:val="24"/>
        </w:rPr>
        <w:t>Załącznik Nr 1</w:t>
      </w:r>
      <w:r w:rsidRPr="004256E9">
        <w:rPr>
          <w:sz w:val="24"/>
          <w:szCs w:val="24"/>
        </w:rPr>
        <w:t xml:space="preserve"> do Szczegółowych Warunków Konkursu Ofert. 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Ofertę należy złożyć w języku polskim w formie pisemnej, sporządzoną w sposób czytelny na komputerze lub na maszynie.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Oferta musi zawierać nazwę, adres, numer telefonu i faksu lub adres poczty elektronicznej, NIP, REGON oraz inne dane Oferenta. 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color w:val="000000"/>
          <w:sz w:val="24"/>
          <w:szCs w:val="24"/>
        </w:rPr>
        <w:t xml:space="preserve">Wszystkie strony oferty powinny być ponumerowane oraz spięte (zszyte) w sposób trwały, zapobiegający możliwości </w:t>
      </w:r>
      <w:proofErr w:type="spellStart"/>
      <w:r w:rsidRPr="004256E9">
        <w:rPr>
          <w:color w:val="000000"/>
          <w:sz w:val="24"/>
          <w:szCs w:val="24"/>
        </w:rPr>
        <w:t>dekompletacji</w:t>
      </w:r>
      <w:proofErr w:type="spellEnd"/>
      <w:r w:rsidRPr="004256E9">
        <w:rPr>
          <w:color w:val="000000"/>
          <w:sz w:val="24"/>
          <w:szCs w:val="24"/>
        </w:rPr>
        <w:t xml:space="preserve"> zawartości oferty.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Oferta powinna być zgodna w kwestii jej sposobu sporządzenia, oferowanego przedmiotu </w:t>
      </w:r>
      <w:r w:rsidRPr="004256E9">
        <w:rPr>
          <w:sz w:val="24"/>
          <w:szCs w:val="24"/>
        </w:rPr>
        <w:br/>
      </w:r>
      <w:r w:rsidRPr="004256E9">
        <w:rPr>
          <w:sz w:val="24"/>
          <w:szCs w:val="24"/>
        </w:rPr>
        <w:lastRenderedPageBreak/>
        <w:t xml:space="preserve">i warunków zamówienia ze wszystkimi wymogami określonymi w niniejszym postępowaniu. 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</w:pPr>
      <w:r w:rsidRPr="004256E9">
        <w:rPr>
          <w:sz w:val="24"/>
          <w:szCs w:val="24"/>
        </w:rPr>
        <w:t>Wszystkie strony oferty oraz pozostałe dokumenty powinny być podpisane przez Oferenta lub przez osobę upoważnioną /pełnomocnika/.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 w:rsidRPr="004256E9">
        <w:rPr>
          <w:color w:val="000000"/>
          <w:sz w:val="24"/>
          <w:szCs w:val="24"/>
        </w:rPr>
        <w:t>wyłącznie w formie oryginału lub kopii poświadczonej notarialnie.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Dokumenty złożone w formie kserokopii muszą być potwierdzone „za zgodność </w:t>
      </w:r>
      <w:r w:rsidRPr="004256E9">
        <w:rPr>
          <w:sz w:val="24"/>
          <w:szCs w:val="24"/>
        </w:rPr>
        <w:br/>
        <w:t xml:space="preserve">z oryginałem” przez Oferenta, osobę upoważnioną do reprezentacji Oferenta lub jego pełnomocnika. </w:t>
      </w:r>
      <w:r w:rsidRPr="004256E9">
        <w:rPr>
          <w:color w:val="000000"/>
          <w:spacing w:val="-3"/>
          <w:sz w:val="24"/>
          <w:szCs w:val="24"/>
        </w:rPr>
        <w:t xml:space="preserve">Udzielający zamówienia </w:t>
      </w:r>
      <w:r w:rsidRPr="004256E9">
        <w:rPr>
          <w:color w:val="000000"/>
          <w:spacing w:val="-1"/>
          <w:sz w:val="24"/>
          <w:szCs w:val="24"/>
        </w:rPr>
        <w:t>m</w:t>
      </w:r>
      <w:r w:rsidRPr="004256E9">
        <w:rPr>
          <w:color w:val="000000"/>
          <w:spacing w:val="-2"/>
          <w:sz w:val="24"/>
          <w:szCs w:val="24"/>
        </w:rPr>
        <w:t>oż</w:t>
      </w:r>
      <w:r w:rsidRPr="004256E9">
        <w:rPr>
          <w:color w:val="000000"/>
          <w:sz w:val="24"/>
          <w:szCs w:val="24"/>
        </w:rPr>
        <w:t>e</w:t>
      </w:r>
      <w:r w:rsidRPr="004256E9">
        <w:rPr>
          <w:color w:val="000000"/>
          <w:spacing w:val="6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ż</w:t>
      </w:r>
      <w:r w:rsidRPr="004256E9">
        <w:rPr>
          <w:color w:val="000000"/>
          <w:spacing w:val="-3"/>
          <w:sz w:val="24"/>
          <w:szCs w:val="24"/>
        </w:rPr>
        <w:t>ą</w:t>
      </w:r>
      <w:r w:rsidRPr="004256E9">
        <w:rPr>
          <w:color w:val="000000"/>
          <w:spacing w:val="-2"/>
          <w:sz w:val="24"/>
          <w:szCs w:val="24"/>
        </w:rPr>
        <w:t>d</w:t>
      </w:r>
      <w:r w:rsidRPr="004256E9">
        <w:rPr>
          <w:color w:val="000000"/>
          <w:spacing w:val="-3"/>
          <w:sz w:val="24"/>
          <w:szCs w:val="24"/>
        </w:rPr>
        <w:t>a</w:t>
      </w:r>
      <w:r w:rsidRPr="004256E9">
        <w:rPr>
          <w:color w:val="000000"/>
          <w:sz w:val="24"/>
          <w:szCs w:val="24"/>
        </w:rPr>
        <w:t>ć</w:t>
      </w:r>
      <w:r w:rsidRPr="004256E9">
        <w:rPr>
          <w:color w:val="000000"/>
          <w:spacing w:val="6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p</w:t>
      </w:r>
      <w:r w:rsidRPr="004256E9">
        <w:rPr>
          <w:color w:val="000000"/>
          <w:spacing w:val="-3"/>
          <w:sz w:val="24"/>
          <w:szCs w:val="24"/>
        </w:rPr>
        <w:t>r</w:t>
      </w:r>
      <w:r w:rsidRPr="004256E9">
        <w:rPr>
          <w:color w:val="000000"/>
          <w:spacing w:val="-2"/>
          <w:sz w:val="24"/>
          <w:szCs w:val="24"/>
        </w:rPr>
        <w:t>z</w:t>
      </w:r>
      <w:r w:rsidRPr="004256E9">
        <w:rPr>
          <w:color w:val="000000"/>
          <w:spacing w:val="-3"/>
          <w:sz w:val="24"/>
          <w:szCs w:val="24"/>
        </w:rPr>
        <w:t>e</w:t>
      </w:r>
      <w:r w:rsidRPr="004256E9">
        <w:rPr>
          <w:color w:val="000000"/>
          <w:spacing w:val="-2"/>
          <w:sz w:val="24"/>
          <w:szCs w:val="24"/>
        </w:rPr>
        <w:t>dst</w:t>
      </w:r>
      <w:r w:rsidRPr="004256E9">
        <w:rPr>
          <w:color w:val="000000"/>
          <w:spacing w:val="-3"/>
          <w:sz w:val="24"/>
          <w:szCs w:val="24"/>
        </w:rPr>
        <w:t>a</w:t>
      </w:r>
      <w:r w:rsidRPr="004256E9">
        <w:rPr>
          <w:color w:val="000000"/>
          <w:spacing w:val="-2"/>
          <w:sz w:val="24"/>
          <w:szCs w:val="24"/>
        </w:rPr>
        <w:t>w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pacing w:val="-3"/>
          <w:sz w:val="24"/>
          <w:szCs w:val="24"/>
        </w:rPr>
        <w:t>e</w:t>
      </w:r>
      <w:r w:rsidRPr="004256E9">
        <w:rPr>
          <w:color w:val="000000"/>
          <w:spacing w:val="-2"/>
          <w:sz w:val="24"/>
          <w:szCs w:val="24"/>
        </w:rPr>
        <w:t>n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z w:val="24"/>
          <w:szCs w:val="24"/>
        </w:rPr>
        <w:t>a</w:t>
      </w:r>
      <w:r w:rsidRPr="004256E9">
        <w:rPr>
          <w:color w:val="000000"/>
          <w:spacing w:val="6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o</w:t>
      </w:r>
      <w:r w:rsidRPr="004256E9">
        <w:rPr>
          <w:color w:val="000000"/>
          <w:spacing w:val="-3"/>
          <w:sz w:val="24"/>
          <w:szCs w:val="24"/>
        </w:rPr>
        <w:t>r</w:t>
      </w:r>
      <w:r w:rsidRPr="004256E9">
        <w:rPr>
          <w:color w:val="000000"/>
          <w:spacing w:val="-2"/>
          <w:sz w:val="24"/>
          <w:szCs w:val="24"/>
        </w:rPr>
        <w:t>yg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pacing w:val="-2"/>
          <w:sz w:val="24"/>
          <w:szCs w:val="24"/>
        </w:rPr>
        <w:t>n</w:t>
      </w:r>
      <w:r w:rsidRPr="004256E9">
        <w:rPr>
          <w:color w:val="000000"/>
          <w:spacing w:val="-3"/>
          <w:sz w:val="24"/>
          <w:szCs w:val="24"/>
        </w:rPr>
        <w:t>a</w:t>
      </w:r>
      <w:r w:rsidRPr="004256E9">
        <w:rPr>
          <w:color w:val="000000"/>
          <w:spacing w:val="-1"/>
          <w:sz w:val="24"/>
          <w:szCs w:val="24"/>
        </w:rPr>
        <w:t>ł</w:t>
      </w:r>
      <w:r w:rsidRPr="004256E9">
        <w:rPr>
          <w:color w:val="000000"/>
          <w:spacing w:val="-2"/>
          <w:sz w:val="24"/>
          <w:szCs w:val="24"/>
        </w:rPr>
        <w:t>ó</w:t>
      </w:r>
      <w:r w:rsidRPr="004256E9">
        <w:rPr>
          <w:color w:val="000000"/>
          <w:sz w:val="24"/>
          <w:szCs w:val="24"/>
        </w:rPr>
        <w:t>w</w:t>
      </w:r>
      <w:r w:rsidRPr="004256E9">
        <w:rPr>
          <w:color w:val="000000"/>
          <w:spacing w:val="5"/>
          <w:sz w:val="24"/>
          <w:szCs w:val="24"/>
        </w:rPr>
        <w:t xml:space="preserve"> </w:t>
      </w:r>
      <w:r w:rsidRPr="004256E9">
        <w:rPr>
          <w:color w:val="000000"/>
          <w:spacing w:val="-1"/>
          <w:sz w:val="24"/>
          <w:szCs w:val="24"/>
        </w:rPr>
        <w:t>l</w:t>
      </w:r>
      <w:r w:rsidRPr="004256E9">
        <w:rPr>
          <w:color w:val="000000"/>
          <w:spacing w:val="-2"/>
          <w:sz w:val="24"/>
          <w:szCs w:val="24"/>
        </w:rPr>
        <w:t>u</w:t>
      </w:r>
      <w:r w:rsidRPr="004256E9">
        <w:rPr>
          <w:color w:val="000000"/>
          <w:sz w:val="24"/>
          <w:szCs w:val="24"/>
        </w:rPr>
        <w:t>b</w:t>
      </w:r>
      <w:r w:rsidRPr="004256E9">
        <w:rPr>
          <w:color w:val="000000"/>
          <w:spacing w:val="5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not</w:t>
      </w:r>
      <w:r w:rsidRPr="004256E9">
        <w:rPr>
          <w:color w:val="000000"/>
          <w:spacing w:val="-3"/>
          <w:sz w:val="24"/>
          <w:szCs w:val="24"/>
        </w:rPr>
        <w:t>ar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pacing w:val="-3"/>
          <w:sz w:val="24"/>
          <w:szCs w:val="24"/>
        </w:rPr>
        <w:t>a</w:t>
      </w:r>
      <w:r w:rsidRPr="004256E9">
        <w:rPr>
          <w:color w:val="000000"/>
          <w:spacing w:val="-1"/>
          <w:sz w:val="24"/>
          <w:szCs w:val="24"/>
        </w:rPr>
        <w:t>l</w:t>
      </w:r>
      <w:r w:rsidRPr="004256E9">
        <w:rPr>
          <w:color w:val="000000"/>
          <w:spacing w:val="-2"/>
          <w:sz w:val="24"/>
          <w:szCs w:val="24"/>
        </w:rPr>
        <w:t>n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z w:val="24"/>
          <w:szCs w:val="24"/>
        </w:rPr>
        <w:t>e</w:t>
      </w:r>
      <w:r w:rsidRPr="004256E9">
        <w:rPr>
          <w:color w:val="000000"/>
          <w:spacing w:val="6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pośw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pacing w:val="-3"/>
          <w:sz w:val="24"/>
          <w:szCs w:val="24"/>
        </w:rPr>
        <w:t>a</w:t>
      </w:r>
      <w:r w:rsidRPr="004256E9">
        <w:rPr>
          <w:color w:val="000000"/>
          <w:spacing w:val="-4"/>
          <w:sz w:val="24"/>
          <w:szCs w:val="24"/>
        </w:rPr>
        <w:t>d</w:t>
      </w:r>
      <w:r w:rsidRPr="004256E9">
        <w:rPr>
          <w:color w:val="000000"/>
          <w:spacing w:val="-1"/>
          <w:sz w:val="24"/>
          <w:szCs w:val="24"/>
        </w:rPr>
        <w:t>c</w:t>
      </w:r>
      <w:r w:rsidRPr="004256E9">
        <w:rPr>
          <w:color w:val="000000"/>
          <w:spacing w:val="-2"/>
          <w:sz w:val="24"/>
          <w:szCs w:val="24"/>
        </w:rPr>
        <w:t>zon</w:t>
      </w:r>
      <w:r w:rsidRPr="004256E9">
        <w:rPr>
          <w:color w:val="000000"/>
          <w:spacing w:val="-3"/>
          <w:sz w:val="24"/>
          <w:szCs w:val="24"/>
        </w:rPr>
        <w:t>e</w:t>
      </w:r>
      <w:r w:rsidRPr="004256E9">
        <w:rPr>
          <w:color w:val="000000"/>
          <w:sz w:val="24"/>
          <w:szCs w:val="24"/>
        </w:rPr>
        <w:t>j</w:t>
      </w:r>
      <w:r w:rsidRPr="004256E9">
        <w:rPr>
          <w:color w:val="000000"/>
          <w:spacing w:val="6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ko</w:t>
      </w:r>
      <w:r w:rsidRPr="004256E9">
        <w:rPr>
          <w:color w:val="000000"/>
          <w:spacing w:val="-4"/>
          <w:sz w:val="24"/>
          <w:szCs w:val="24"/>
        </w:rPr>
        <w:t>p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z w:val="24"/>
          <w:szCs w:val="24"/>
        </w:rPr>
        <w:t>i</w:t>
      </w:r>
      <w:r w:rsidRPr="004256E9">
        <w:rPr>
          <w:color w:val="000000"/>
          <w:spacing w:val="8"/>
          <w:sz w:val="24"/>
          <w:szCs w:val="24"/>
        </w:rPr>
        <w:t xml:space="preserve"> </w:t>
      </w:r>
      <w:r w:rsidRPr="004256E9">
        <w:rPr>
          <w:color w:val="000000"/>
          <w:spacing w:val="-4"/>
          <w:sz w:val="24"/>
          <w:szCs w:val="24"/>
        </w:rPr>
        <w:t>d</w:t>
      </w:r>
      <w:r w:rsidRPr="004256E9">
        <w:rPr>
          <w:color w:val="000000"/>
          <w:spacing w:val="-2"/>
          <w:sz w:val="24"/>
          <w:szCs w:val="24"/>
        </w:rPr>
        <w:t>oku</w:t>
      </w:r>
      <w:r w:rsidRPr="004256E9">
        <w:rPr>
          <w:color w:val="000000"/>
          <w:spacing w:val="-1"/>
          <w:sz w:val="24"/>
          <w:szCs w:val="24"/>
        </w:rPr>
        <w:t>m</w:t>
      </w:r>
      <w:r w:rsidRPr="004256E9">
        <w:rPr>
          <w:color w:val="000000"/>
          <w:spacing w:val="-3"/>
          <w:sz w:val="24"/>
          <w:szCs w:val="24"/>
        </w:rPr>
        <w:t>e</w:t>
      </w:r>
      <w:r w:rsidRPr="004256E9">
        <w:rPr>
          <w:color w:val="000000"/>
          <w:spacing w:val="-2"/>
          <w:sz w:val="24"/>
          <w:szCs w:val="24"/>
        </w:rPr>
        <w:t>ntó</w:t>
      </w:r>
      <w:r w:rsidRPr="004256E9">
        <w:rPr>
          <w:color w:val="000000"/>
          <w:sz w:val="24"/>
          <w:szCs w:val="24"/>
        </w:rPr>
        <w:t>w</w:t>
      </w:r>
      <w:r w:rsidRPr="004256E9">
        <w:rPr>
          <w:color w:val="000000"/>
          <w:spacing w:val="7"/>
          <w:sz w:val="24"/>
          <w:szCs w:val="24"/>
        </w:rPr>
        <w:t xml:space="preserve"> </w:t>
      </w:r>
      <w:r w:rsidRPr="004256E9">
        <w:rPr>
          <w:color w:val="000000"/>
          <w:sz w:val="24"/>
          <w:szCs w:val="24"/>
        </w:rPr>
        <w:t>w</w:t>
      </w:r>
      <w:r w:rsidRPr="004256E9">
        <w:rPr>
          <w:color w:val="000000"/>
          <w:spacing w:val="5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p</w:t>
      </w:r>
      <w:r w:rsidRPr="004256E9">
        <w:rPr>
          <w:color w:val="000000"/>
          <w:spacing w:val="-3"/>
          <w:sz w:val="24"/>
          <w:szCs w:val="24"/>
        </w:rPr>
        <w:t>r</w:t>
      </w:r>
      <w:r w:rsidRPr="004256E9">
        <w:rPr>
          <w:color w:val="000000"/>
          <w:spacing w:val="-2"/>
          <w:sz w:val="24"/>
          <w:szCs w:val="24"/>
        </w:rPr>
        <w:t>zyp</w:t>
      </w:r>
      <w:r w:rsidRPr="004256E9">
        <w:rPr>
          <w:color w:val="000000"/>
          <w:spacing w:val="-3"/>
          <w:sz w:val="24"/>
          <w:szCs w:val="24"/>
        </w:rPr>
        <w:t>a</w:t>
      </w:r>
      <w:r w:rsidRPr="004256E9">
        <w:rPr>
          <w:color w:val="000000"/>
          <w:spacing w:val="-2"/>
          <w:sz w:val="24"/>
          <w:szCs w:val="24"/>
        </w:rPr>
        <w:t>dku</w:t>
      </w:r>
      <w:r w:rsidRPr="004256E9">
        <w:rPr>
          <w:color w:val="000000"/>
          <w:sz w:val="24"/>
          <w:szCs w:val="24"/>
        </w:rPr>
        <w:t>,</w:t>
      </w:r>
      <w:r w:rsidRPr="004256E9">
        <w:rPr>
          <w:color w:val="000000"/>
          <w:spacing w:val="6"/>
          <w:sz w:val="24"/>
          <w:szCs w:val="24"/>
        </w:rPr>
        <w:t xml:space="preserve"> </w:t>
      </w:r>
      <w:r w:rsidRPr="004256E9">
        <w:rPr>
          <w:color w:val="000000"/>
          <w:spacing w:val="-4"/>
          <w:sz w:val="24"/>
          <w:szCs w:val="24"/>
        </w:rPr>
        <w:t>g</w:t>
      </w:r>
      <w:r w:rsidRPr="004256E9">
        <w:rPr>
          <w:color w:val="000000"/>
          <w:spacing w:val="-2"/>
          <w:sz w:val="24"/>
          <w:szCs w:val="24"/>
        </w:rPr>
        <w:t>d</w:t>
      </w:r>
      <w:r w:rsidRPr="004256E9">
        <w:rPr>
          <w:color w:val="000000"/>
          <w:sz w:val="24"/>
          <w:szCs w:val="24"/>
        </w:rPr>
        <w:t xml:space="preserve">y </w:t>
      </w:r>
      <w:r w:rsidRPr="004256E9">
        <w:rPr>
          <w:color w:val="000000"/>
          <w:spacing w:val="-4"/>
          <w:sz w:val="24"/>
          <w:szCs w:val="24"/>
        </w:rPr>
        <w:t>z</w:t>
      </w:r>
      <w:r w:rsidRPr="004256E9">
        <w:rPr>
          <w:color w:val="000000"/>
          <w:spacing w:val="-1"/>
          <w:sz w:val="24"/>
          <w:szCs w:val="24"/>
        </w:rPr>
        <w:t>ł</w:t>
      </w:r>
      <w:r w:rsidRPr="004256E9">
        <w:rPr>
          <w:color w:val="000000"/>
          <w:spacing w:val="-2"/>
          <w:sz w:val="24"/>
          <w:szCs w:val="24"/>
        </w:rPr>
        <w:t>ożon</w:t>
      </w:r>
      <w:r w:rsidRPr="004256E9">
        <w:rPr>
          <w:color w:val="000000"/>
          <w:sz w:val="24"/>
          <w:szCs w:val="24"/>
        </w:rPr>
        <w:t>a</w:t>
      </w:r>
      <w:r w:rsidRPr="004256E9">
        <w:rPr>
          <w:color w:val="000000"/>
          <w:spacing w:val="1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p</w:t>
      </w:r>
      <w:r w:rsidRPr="004256E9">
        <w:rPr>
          <w:color w:val="000000"/>
          <w:spacing w:val="-3"/>
          <w:sz w:val="24"/>
          <w:szCs w:val="24"/>
        </w:rPr>
        <w:t>r</w:t>
      </w:r>
      <w:r w:rsidRPr="004256E9">
        <w:rPr>
          <w:color w:val="000000"/>
          <w:spacing w:val="-2"/>
          <w:sz w:val="24"/>
          <w:szCs w:val="24"/>
        </w:rPr>
        <w:t>z</w:t>
      </w:r>
      <w:r w:rsidRPr="004256E9">
        <w:rPr>
          <w:color w:val="000000"/>
          <w:spacing w:val="-3"/>
          <w:sz w:val="24"/>
          <w:szCs w:val="24"/>
        </w:rPr>
        <w:t>e</w:t>
      </w:r>
      <w:r w:rsidRPr="004256E9">
        <w:rPr>
          <w:color w:val="000000"/>
          <w:sz w:val="24"/>
          <w:szCs w:val="24"/>
        </w:rPr>
        <w:t>z</w:t>
      </w:r>
      <w:r w:rsidRPr="004256E9">
        <w:rPr>
          <w:color w:val="000000"/>
          <w:spacing w:val="2"/>
          <w:sz w:val="24"/>
          <w:szCs w:val="24"/>
        </w:rPr>
        <w:t xml:space="preserve"> Oferenta </w:t>
      </w:r>
      <w:r w:rsidRPr="004256E9">
        <w:rPr>
          <w:color w:val="000000"/>
          <w:spacing w:val="-2"/>
          <w:sz w:val="24"/>
          <w:szCs w:val="24"/>
        </w:rPr>
        <w:t>ko</w:t>
      </w:r>
      <w:r w:rsidRPr="004256E9">
        <w:rPr>
          <w:color w:val="000000"/>
          <w:spacing w:val="-4"/>
          <w:sz w:val="24"/>
          <w:szCs w:val="24"/>
        </w:rPr>
        <w:t>p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z w:val="24"/>
          <w:szCs w:val="24"/>
        </w:rPr>
        <w:t>a</w:t>
      </w:r>
      <w:r w:rsidRPr="004256E9">
        <w:rPr>
          <w:color w:val="000000"/>
          <w:spacing w:val="1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doku</w:t>
      </w:r>
      <w:r w:rsidRPr="004256E9">
        <w:rPr>
          <w:color w:val="000000"/>
          <w:spacing w:val="-1"/>
          <w:sz w:val="24"/>
          <w:szCs w:val="24"/>
        </w:rPr>
        <w:t>m</w:t>
      </w:r>
      <w:r w:rsidRPr="004256E9">
        <w:rPr>
          <w:color w:val="000000"/>
          <w:spacing w:val="-3"/>
          <w:sz w:val="24"/>
          <w:szCs w:val="24"/>
        </w:rPr>
        <w:t>e</w:t>
      </w:r>
      <w:r w:rsidRPr="004256E9">
        <w:rPr>
          <w:color w:val="000000"/>
          <w:spacing w:val="-2"/>
          <w:sz w:val="24"/>
          <w:szCs w:val="24"/>
        </w:rPr>
        <w:t>nt</w:t>
      </w:r>
      <w:r w:rsidRPr="004256E9">
        <w:rPr>
          <w:color w:val="000000"/>
          <w:sz w:val="24"/>
          <w:szCs w:val="24"/>
        </w:rPr>
        <w:t>u</w:t>
      </w:r>
      <w:r w:rsidRPr="004256E9">
        <w:rPr>
          <w:color w:val="000000"/>
          <w:spacing w:val="1"/>
          <w:sz w:val="24"/>
          <w:szCs w:val="24"/>
        </w:rPr>
        <w:t xml:space="preserve"> </w:t>
      </w:r>
      <w:r w:rsidRPr="004256E9">
        <w:rPr>
          <w:color w:val="000000"/>
          <w:spacing w:val="-3"/>
          <w:sz w:val="24"/>
          <w:szCs w:val="24"/>
        </w:rPr>
        <w:t>je</w:t>
      </w:r>
      <w:r w:rsidRPr="004256E9">
        <w:rPr>
          <w:color w:val="000000"/>
          <w:spacing w:val="-2"/>
          <w:sz w:val="24"/>
          <w:szCs w:val="24"/>
        </w:rPr>
        <w:t>s</w:t>
      </w:r>
      <w:r w:rsidRPr="004256E9">
        <w:rPr>
          <w:color w:val="000000"/>
          <w:sz w:val="24"/>
          <w:szCs w:val="24"/>
        </w:rPr>
        <w:t>t</w:t>
      </w:r>
      <w:r w:rsidRPr="004256E9">
        <w:rPr>
          <w:color w:val="000000"/>
          <w:spacing w:val="4"/>
          <w:sz w:val="24"/>
          <w:szCs w:val="24"/>
        </w:rPr>
        <w:t xml:space="preserve"> </w:t>
      </w:r>
      <w:r w:rsidRPr="004256E9">
        <w:rPr>
          <w:color w:val="000000"/>
          <w:spacing w:val="-4"/>
          <w:sz w:val="24"/>
          <w:szCs w:val="24"/>
        </w:rPr>
        <w:t>n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pacing w:val="-3"/>
          <w:sz w:val="24"/>
          <w:szCs w:val="24"/>
        </w:rPr>
        <w:t>e</w:t>
      </w:r>
      <w:r w:rsidRPr="004256E9">
        <w:rPr>
          <w:color w:val="000000"/>
          <w:spacing w:val="-1"/>
          <w:sz w:val="24"/>
          <w:szCs w:val="24"/>
        </w:rPr>
        <w:t>c</w:t>
      </w:r>
      <w:r w:rsidRPr="004256E9">
        <w:rPr>
          <w:color w:val="000000"/>
          <w:spacing w:val="-2"/>
          <w:sz w:val="24"/>
          <w:szCs w:val="24"/>
        </w:rPr>
        <w:t>zyt</w:t>
      </w:r>
      <w:r w:rsidRPr="004256E9">
        <w:rPr>
          <w:color w:val="000000"/>
          <w:spacing w:val="-3"/>
          <w:sz w:val="24"/>
          <w:szCs w:val="24"/>
        </w:rPr>
        <w:t>e</w:t>
      </w:r>
      <w:r w:rsidRPr="004256E9">
        <w:rPr>
          <w:color w:val="000000"/>
          <w:spacing w:val="-1"/>
          <w:sz w:val="24"/>
          <w:szCs w:val="24"/>
        </w:rPr>
        <w:t>l</w:t>
      </w:r>
      <w:r w:rsidRPr="004256E9">
        <w:rPr>
          <w:color w:val="000000"/>
          <w:spacing w:val="-2"/>
          <w:sz w:val="24"/>
          <w:szCs w:val="24"/>
        </w:rPr>
        <w:t>n</w:t>
      </w:r>
      <w:r w:rsidRPr="004256E9">
        <w:rPr>
          <w:color w:val="000000"/>
          <w:sz w:val="24"/>
          <w:szCs w:val="24"/>
        </w:rPr>
        <w:t>a</w:t>
      </w:r>
      <w:r w:rsidRPr="004256E9">
        <w:rPr>
          <w:color w:val="000000"/>
          <w:spacing w:val="1"/>
          <w:sz w:val="24"/>
          <w:szCs w:val="24"/>
        </w:rPr>
        <w:t xml:space="preserve"> </w:t>
      </w:r>
      <w:r w:rsidRPr="004256E9">
        <w:rPr>
          <w:color w:val="000000"/>
          <w:spacing w:val="-1"/>
          <w:sz w:val="24"/>
          <w:szCs w:val="24"/>
        </w:rPr>
        <w:t>l</w:t>
      </w:r>
      <w:r w:rsidRPr="004256E9">
        <w:rPr>
          <w:color w:val="000000"/>
          <w:spacing w:val="-2"/>
          <w:sz w:val="24"/>
          <w:szCs w:val="24"/>
        </w:rPr>
        <w:t>u</w:t>
      </w:r>
      <w:r w:rsidRPr="004256E9">
        <w:rPr>
          <w:color w:val="000000"/>
          <w:sz w:val="24"/>
          <w:szCs w:val="24"/>
        </w:rPr>
        <w:t xml:space="preserve">b </w:t>
      </w:r>
      <w:r w:rsidRPr="004256E9">
        <w:rPr>
          <w:color w:val="000000"/>
          <w:spacing w:val="-2"/>
          <w:sz w:val="24"/>
          <w:szCs w:val="24"/>
        </w:rPr>
        <w:t>b</w:t>
      </w:r>
      <w:r w:rsidRPr="004256E9">
        <w:rPr>
          <w:color w:val="000000"/>
          <w:spacing w:val="-3"/>
          <w:sz w:val="24"/>
          <w:szCs w:val="24"/>
        </w:rPr>
        <w:t>ę</w:t>
      </w:r>
      <w:r w:rsidRPr="004256E9">
        <w:rPr>
          <w:color w:val="000000"/>
          <w:spacing w:val="-2"/>
          <w:sz w:val="24"/>
          <w:szCs w:val="24"/>
        </w:rPr>
        <w:t>dz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z w:val="24"/>
          <w:szCs w:val="24"/>
        </w:rPr>
        <w:t>e</w:t>
      </w:r>
      <w:r w:rsidRPr="004256E9">
        <w:rPr>
          <w:color w:val="000000"/>
          <w:spacing w:val="1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b</w:t>
      </w:r>
      <w:r w:rsidRPr="004256E9">
        <w:rPr>
          <w:color w:val="000000"/>
          <w:spacing w:val="-4"/>
          <w:sz w:val="24"/>
          <w:szCs w:val="24"/>
        </w:rPr>
        <w:t>u</w:t>
      </w:r>
      <w:r w:rsidRPr="004256E9">
        <w:rPr>
          <w:color w:val="000000"/>
          <w:spacing w:val="-2"/>
          <w:sz w:val="24"/>
          <w:szCs w:val="24"/>
        </w:rPr>
        <w:t>dz</w:t>
      </w:r>
      <w:r w:rsidRPr="004256E9">
        <w:rPr>
          <w:color w:val="000000"/>
          <w:spacing w:val="-3"/>
          <w:sz w:val="24"/>
          <w:szCs w:val="24"/>
        </w:rPr>
        <w:t>i</w:t>
      </w:r>
      <w:r w:rsidRPr="004256E9">
        <w:rPr>
          <w:color w:val="000000"/>
          <w:sz w:val="24"/>
          <w:szCs w:val="24"/>
        </w:rPr>
        <w:t>ć</w:t>
      </w:r>
      <w:r w:rsidRPr="004256E9">
        <w:rPr>
          <w:color w:val="000000"/>
          <w:spacing w:val="3"/>
          <w:sz w:val="24"/>
          <w:szCs w:val="24"/>
        </w:rPr>
        <w:t xml:space="preserve"> </w:t>
      </w:r>
      <w:r w:rsidRPr="004256E9">
        <w:rPr>
          <w:color w:val="000000"/>
          <w:spacing w:val="-2"/>
          <w:sz w:val="24"/>
          <w:szCs w:val="24"/>
        </w:rPr>
        <w:t>w</w:t>
      </w:r>
      <w:r w:rsidRPr="004256E9">
        <w:rPr>
          <w:color w:val="000000"/>
          <w:spacing w:val="-3"/>
          <w:sz w:val="24"/>
          <w:szCs w:val="24"/>
        </w:rPr>
        <w:t>ą</w:t>
      </w:r>
      <w:r w:rsidRPr="004256E9">
        <w:rPr>
          <w:color w:val="000000"/>
          <w:spacing w:val="-2"/>
          <w:sz w:val="24"/>
          <w:szCs w:val="24"/>
        </w:rPr>
        <w:t>tp</w:t>
      </w:r>
      <w:r w:rsidRPr="004256E9">
        <w:rPr>
          <w:color w:val="000000"/>
          <w:spacing w:val="-3"/>
          <w:sz w:val="24"/>
          <w:szCs w:val="24"/>
        </w:rPr>
        <w:t>l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pacing w:val="-2"/>
          <w:sz w:val="24"/>
          <w:szCs w:val="24"/>
        </w:rPr>
        <w:t>wo</w:t>
      </w:r>
      <w:r w:rsidRPr="004256E9">
        <w:rPr>
          <w:color w:val="000000"/>
          <w:spacing w:val="-4"/>
          <w:sz w:val="24"/>
          <w:szCs w:val="24"/>
        </w:rPr>
        <w:t>ś</w:t>
      </w:r>
      <w:r w:rsidRPr="004256E9">
        <w:rPr>
          <w:color w:val="000000"/>
          <w:spacing w:val="-1"/>
          <w:sz w:val="24"/>
          <w:szCs w:val="24"/>
        </w:rPr>
        <w:t>c</w:t>
      </w:r>
      <w:r w:rsidRPr="004256E9">
        <w:rPr>
          <w:color w:val="000000"/>
          <w:sz w:val="24"/>
          <w:szCs w:val="24"/>
        </w:rPr>
        <w:t>i</w:t>
      </w:r>
      <w:r w:rsidRPr="004256E9">
        <w:rPr>
          <w:color w:val="000000"/>
          <w:spacing w:val="3"/>
          <w:sz w:val="24"/>
          <w:szCs w:val="24"/>
        </w:rPr>
        <w:t xml:space="preserve"> </w:t>
      </w:r>
      <w:r w:rsidRPr="004256E9">
        <w:rPr>
          <w:color w:val="000000"/>
          <w:spacing w:val="-3"/>
          <w:sz w:val="24"/>
          <w:szCs w:val="24"/>
        </w:rPr>
        <w:t xml:space="preserve">Udzielającego zamówienia </w:t>
      </w:r>
      <w:r w:rsidRPr="004256E9">
        <w:rPr>
          <w:color w:val="000000"/>
          <w:spacing w:val="-1"/>
          <w:sz w:val="24"/>
          <w:szCs w:val="24"/>
        </w:rPr>
        <w:t>c</w:t>
      </w:r>
      <w:r w:rsidRPr="004256E9">
        <w:rPr>
          <w:color w:val="000000"/>
          <w:sz w:val="24"/>
          <w:szCs w:val="24"/>
        </w:rPr>
        <w:t xml:space="preserve">o </w:t>
      </w:r>
      <w:r w:rsidRPr="004256E9">
        <w:rPr>
          <w:color w:val="000000"/>
          <w:spacing w:val="-2"/>
          <w:sz w:val="24"/>
          <w:szCs w:val="24"/>
        </w:rPr>
        <w:t>d</w:t>
      </w:r>
      <w:r w:rsidRPr="004256E9">
        <w:rPr>
          <w:color w:val="000000"/>
          <w:sz w:val="24"/>
          <w:szCs w:val="24"/>
        </w:rPr>
        <w:t>o</w:t>
      </w:r>
      <w:r w:rsidRPr="004256E9">
        <w:rPr>
          <w:color w:val="000000"/>
          <w:spacing w:val="2"/>
          <w:sz w:val="24"/>
          <w:szCs w:val="24"/>
        </w:rPr>
        <w:t xml:space="preserve"> </w:t>
      </w:r>
      <w:r w:rsidRPr="004256E9">
        <w:rPr>
          <w:color w:val="000000"/>
          <w:spacing w:val="-3"/>
          <w:sz w:val="24"/>
          <w:szCs w:val="24"/>
        </w:rPr>
        <w:t>je</w:t>
      </w:r>
      <w:r w:rsidRPr="004256E9">
        <w:rPr>
          <w:color w:val="000000"/>
          <w:sz w:val="24"/>
          <w:szCs w:val="24"/>
        </w:rPr>
        <w:t xml:space="preserve">j </w:t>
      </w:r>
      <w:r w:rsidRPr="004256E9">
        <w:rPr>
          <w:color w:val="000000"/>
          <w:spacing w:val="-2"/>
          <w:sz w:val="24"/>
          <w:szCs w:val="24"/>
        </w:rPr>
        <w:t>p</w:t>
      </w:r>
      <w:r w:rsidRPr="004256E9">
        <w:rPr>
          <w:color w:val="000000"/>
          <w:spacing w:val="-3"/>
          <w:sz w:val="24"/>
          <w:szCs w:val="24"/>
        </w:rPr>
        <w:t>ra</w:t>
      </w:r>
      <w:r w:rsidRPr="004256E9">
        <w:rPr>
          <w:color w:val="000000"/>
          <w:spacing w:val="-2"/>
          <w:sz w:val="24"/>
          <w:szCs w:val="24"/>
        </w:rPr>
        <w:t>wd</w:t>
      </w:r>
      <w:r w:rsidRPr="004256E9">
        <w:rPr>
          <w:color w:val="000000"/>
          <w:spacing w:val="-4"/>
          <w:sz w:val="24"/>
          <w:szCs w:val="24"/>
        </w:rPr>
        <w:t>z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pacing w:val="-2"/>
          <w:sz w:val="24"/>
          <w:szCs w:val="24"/>
        </w:rPr>
        <w:t>woś</w:t>
      </w:r>
      <w:r w:rsidRPr="004256E9">
        <w:rPr>
          <w:color w:val="000000"/>
          <w:spacing w:val="-3"/>
          <w:sz w:val="24"/>
          <w:szCs w:val="24"/>
        </w:rPr>
        <w:t>c</w:t>
      </w:r>
      <w:r w:rsidRPr="004256E9">
        <w:rPr>
          <w:color w:val="000000"/>
          <w:spacing w:val="-1"/>
          <w:sz w:val="24"/>
          <w:szCs w:val="24"/>
        </w:rPr>
        <w:t>i</w:t>
      </w:r>
      <w:r w:rsidRPr="004256E9">
        <w:rPr>
          <w:color w:val="000000"/>
          <w:sz w:val="24"/>
          <w:szCs w:val="24"/>
        </w:rPr>
        <w:t>.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E27A81" w:rsidRPr="004256E9" w:rsidRDefault="009363DB" w:rsidP="00E27A81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</w:pPr>
      <w:r w:rsidRPr="004256E9">
        <w:rPr>
          <w:sz w:val="24"/>
          <w:szCs w:val="24"/>
        </w:rPr>
        <w:t>Oferta powinna zawierać cenę netto oraz brutto oraz być wyrażona w złotych polskich (PLN).</w:t>
      </w:r>
      <w:r w:rsidRPr="004256E9">
        <w:rPr>
          <w:color w:val="000000"/>
          <w:sz w:val="24"/>
          <w:szCs w:val="24"/>
        </w:rPr>
        <w:t xml:space="preserve"> W cenie oferty należy zawrzeć całkowity koszt związany z przedmiotową usługą.</w:t>
      </w:r>
    </w:p>
    <w:p w:rsidR="00E27A81" w:rsidRPr="004256E9" w:rsidRDefault="00E27A81" w:rsidP="00E27A81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</w:pPr>
      <w:r w:rsidRPr="004256E9">
        <w:rPr>
          <w:sz w:val="24"/>
          <w:szCs w:val="24"/>
        </w:rPr>
        <w:t xml:space="preserve">Ofertę wraz z załącznikami opatrzoną danymi Oferenta należy złożyć w zamkniętej kopercie w miejscu i czasie określonym w Ogłoszeniu o konkursie lub wysłać zaszyfrowaną na adres e-mail Szpitala: </w:t>
      </w:r>
      <w:hyperlink r:id="rId9" w:history="1">
        <w:r w:rsidRPr="004256E9">
          <w:rPr>
            <w:rStyle w:val="Hipercze"/>
            <w:b/>
            <w:sz w:val="24"/>
            <w:szCs w:val="24"/>
          </w:rPr>
          <w:t>sekretariat@szpital-marciniak.wroclaw.pl</w:t>
        </w:r>
      </w:hyperlink>
    </w:p>
    <w:p w:rsidR="00E27A81" w:rsidRPr="004256E9" w:rsidRDefault="00E27A81" w:rsidP="00E27A81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</w:pPr>
      <w:r w:rsidRPr="004256E9">
        <w:rPr>
          <w:sz w:val="24"/>
          <w:szCs w:val="24"/>
        </w:rPr>
        <w:t>Koperta w przypadku złożenia oferty papierowo</w:t>
      </w:r>
      <w:r w:rsidR="004B6F24" w:rsidRPr="004256E9">
        <w:rPr>
          <w:sz w:val="24"/>
          <w:szCs w:val="24"/>
        </w:rPr>
        <w:t>,</w:t>
      </w:r>
      <w:r w:rsidRPr="004256E9">
        <w:rPr>
          <w:sz w:val="24"/>
          <w:szCs w:val="24"/>
        </w:rPr>
        <w:t xml:space="preserve"> musi być zaadresowana do Udzielającego zamówienia na adres: Dolnośląski Szpital Specjalistyczny im. T. Marciniaka - Centrum </w:t>
      </w:r>
      <w:r w:rsidRPr="00F82414">
        <w:rPr>
          <w:sz w:val="24"/>
          <w:szCs w:val="24"/>
        </w:rPr>
        <w:t xml:space="preserve">Medycyny Ratunkowej, ul. Gen. Augusta Emila Fieldorfa 2, 54-049 Wrocław, zawierać oznaczenie Oferenta oraz adnotację </w:t>
      </w:r>
      <w:r w:rsidRPr="00F82414">
        <w:rPr>
          <w:b/>
          <w:bCs/>
          <w:sz w:val="24"/>
          <w:szCs w:val="24"/>
        </w:rPr>
        <w:t>„Konkurs ofert na udzielanie świadczeń zdrowotnych</w:t>
      </w:r>
      <w:r w:rsidRPr="00F82414">
        <w:rPr>
          <w:rStyle w:val="bodyouter"/>
          <w:sz w:val="24"/>
          <w:szCs w:val="24"/>
        </w:rPr>
        <w:t xml:space="preserve"> </w:t>
      </w:r>
      <w:r w:rsidRPr="00F82414">
        <w:rPr>
          <w:rStyle w:val="bodyouter"/>
          <w:b/>
          <w:sz w:val="24"/>
          <w:szCs w:val="24"/>
        </w:rPr>
        <w:t>z zakresu</w:t>
      </w:r>
      <w:r w:rsidRPr="00F82414">
        <w:rPr>
          <w:rStyle w:val="bodyouter"/>
          <w:sz w:val="24"/>
          <w:szCs w:val="24"/>
        </w:rPr>
        <w:t xml:space="preserve"> </w:t>
      </w:r>
      <w:r w:rsidRPr="00F82414">
        <w:rPr>
          <w:b/>
          <w:sz w:val="24"/>
          <w:szCs w:val="24"/>
        </w:rPr>
        <w:t xml:space="preserve">badań </w:t>
      </w:r>
      <w:r w:rsidR="004B6F24" w:rsidRPr="00F82414">
        <w:rPr>
          <w:b/>
          <w:sz w:val="24"/>
          <w:szCs w:val="24"/>
        </w:rPr>
        <w:t xml:space="preserve">histopatologicznych </w:t>
      </w:r>
      <w:r w:rsidRPr="00F82414">
        <w:rPr>
          <w:b/>
          <w:bCs/>
          <w:sz w:val="24"/>
          <w:szCs w:val="24"/>
        </w:rPr>
        <w:t xml:space="preserve">na rzecz pacjentów Dolnośląskiego Szpitala </w:t>
      </w:r>
      <w:r w:rsidRPr="00F82414">
        <w:rPr>
          <w:b/>
          <w:bCs/>
          <w:color w:val="auto"/>
          <w:sz w:val="24"/>
          <w:szCs w:val="24"/>
        </w:rPr>
        <w:t>Specjalistycznego im. T. Marciniaka - Centrum Medycyny Ratunkowej</w:t>
      </w:r>
      <w:r w:rsidR="004B6F24" w:rsidRPr="00F82414">
        <w:rPr>
          <w:b/>
          <w:bCs/>
          <w:color w:val="auto"/>
          <w:sz w:val="24"/>
          <w:szCs w:val="24"/>
        </w:rPr>
        <w:t>,</w:t>
      </w:r>
      <w:r w:rsidRPr="00F82414">
        <w:rPr>
          <w:b/>
          <w:bCs/>
          <w:color w:val="auto"/>
          <w:sz w:val="24"/>
          <w:szCs w:val="24"/>
        </w:rPr>
        <w:t xml:space="preserve"> nie otwierać przed dniem </w:t>
      </w:r>
      <w:r w:rsidR="00F82414" w:rsidRPr="00F82414">
        <w:rPr>
          <w:b/>
          <w:bCs/>
          <w:color w:val="auto"/>
          <w:sz w:val="24"/>
          <w:szCs w:val="24"/>
        </w:rPr>
        <w:t xml:space="preserve"> 19 </w:t>
      </w:r>
      <w:r w:rsidR="004B6F24" w:rsidRPr="00F82414">
        <w:rPr>
          <w:b/>
          <w:bCs/>
          <w:color w:val="auto"/>
          <w:sz w:val="24"/>
          <w:szCs w:val="24"/>
        </w:rPr>
        <w:t>lutego 2024 r.</w:t>
      </w:r>
      <w:r w:rsidRPr="00F82414">
        <w:rPr>
          <w:b/>
          <w:bCs/>
          <w:color w:val="auto"/>
          <w:sz w:val="24"/>
          <w:szCs w:val="24"/>
        </w:rPr>
        <w:t xml:space="preserve">, godz. 10:15”, </w:t>
      </w:r>
      <w:r w:rsidRPr="00F82414">
        <w:rPr>
          <w:bCs/>
          <w:color w:val="auto"/>
          <w:sz w:val="24"/>
          <w:szCs w:val="24"/>
        </w:rPr>
        <w:t>natomiast w wersji elektronicznej</w:t>
      </w:r>
      <w:r w:rsidRPr="00F82414">
        <w:rPr>
          <w:b/>
          <w:bCs/>
          <w:color w:val="auto"/>
          <w:sz w:val="24"/>
          <w:szCs w:val="24"/>
        </w:rPr>
        <w:t xml:space="preserve"> </w:t>
      </w:r>
      <w:r w:rsidRPr="00F82414">
        <w:rPr>
          <w:bCs/>
          <w:color w:val="auto"/>
          <w:sz w:val="24"/>
          <w:szCs w:val="24"/>
        </w:rPr>
        <w:t>w tytule wiadomości należy spisać</w:t>
      </w:r>
      <w:r w:rsidRPr="00F82414">
        <w:rPr>
          <w:b/>
          <w:bCs/>
          <w:color w:val="auto"/>
          <w:sz w:val="24"/>
          <w:szCs w:val="24"/>
        </w:rPr>
        <w:t xml:space="preserve"> </w:t>
      </w:r>
      <w:r w:rsidR="004A648A" w:rsidRPr="00F82414">
        <w:rPr>
          <w:b/>
          <w:bCs/>
          <w:color w:val="auto"/>
          <w:sz w:val="24"/>
          <w:szCs w:val="24"/>
        </w:rPr>
        <w:t>„</w:t>
      </w:r>
      <w:r w:rsidRPr="00F82414">
        <w:rPr>
          <w:b/>
          <w:bCs/>
          <w:color w:val="auto"/>
          <w:sz w:val="24"/>
          <w:szCs w:val="24"/>
        </w:rPr>
        <w:t>Konkurs ofert na udzielanie świadczeń zdrowotnych</w:t>
      </w:r>
      <w:r w:rsidRPr="00F82414">
        <w:rPr>
          <w:rStyle w:val="bodyouter"/>
          <w:color w:val="auto"/>
          <w:sz w:val="24"/>
          <w:szCs w:val="24"/>
        </w:rPr>
        <w:t xml:space="preserve"> </w:t>
      </w:r>
      <w:r w:rsidRPr="00F82414">
        <w:rPr>
          <w:rStyle w:val="bodyouter"/>
          <w:b/>
          <w:color w:val="auto"/>
          <w:sz w:val="24"/>
          <w:szCs w:val="24"/>
        </w:rPr>
        <w:t>z zakresu</w:t>
      </w:r>
      <w:r w:rsidRPr="00F82414">
        <w:rPr>
          <w:rStyle w:val="bodyouter"/>
          <w:color w:val="auto"/>
          <w:sz w:val="24"/>
          <w:szCs w:val="24"/>
        </w:rPr>
        <w:t xml:space="preserve"> </w:t>
      </w:r>
      <w:r w:rsidRPr="00F82414">
        <w:rPr>
          <w:b/>
          <w:color w:val="auto"/>
          <w:sz w:val="24"/>
          <w:szCs w:val="24"/>
        </w:rPr>
        <w:t xml:space="preserve">badań </w:t>
      </w:r>
      <w:r w:rsidR="004A648A" w:rsidRPr="00F82414">
        <w:rPr>
          <w:b/>
          <w:color w:val="auto"/>
          <w:sz w:val="24"/>
          <w:szCs w:val="24"/>
        </w:rPr>
        <w:t>histopatologicznych</w:t>
      </w:r>
      <w:r w:rsidRPr="00F82414">
        <w:rPr>
          <w:b/>
          <w:bCs/>
          <w:color w:val="auto"/>
          <w:sz w:val="24"/>
          <w:szCs w:val="24"/>
        </w:rPr>
        <w:t xml:space="preserve">, nie otwierać przed dniem </w:t>
      </w:r>
      <w:r w:rsidR="00F82414" w:rsidRPr="00F82414">
        <w:rPr>
          <w:b/>
          <w:bCs/>
          <w:color w:val="auto"/>
          <w:sz w:val="24"/>
          <w:szCs w:val="24"/>
        </w:rPr>
        <w:t xml:space="preserve">19 </w:t>
      </w:r>
      <w:r w:rsidR="004A648A" w:rsidRPr="00F82414">
        <w:rPr>
          <w:b/>
          <w:bCs/>
          <w:color w:val="auto"/>
          <w:sz w:val="24"/>
          <w:szCs w:val="24"/>
        </w:rPr>
        <w:t>lutego 2024 r.,</w:t>
      </w:r>
      <w:r w:rsidRPr="00F82414">
        <w:rPr>
          <w:b/>
          <w:bCs/>
          <w:sz w:val="24"/>
          <w:szCs w:val="24"/>
        </w:rPr>
        <w:t> r., godz. 10:15</w:t>
      </w:r>
      <w:r w:rsidR="004A648A" w:rsidRPr="00F82414">
        <w:rPr>
          <w:b/>
          <w:bCs/>
          <w:sz w:val="24"/>
          <w:szCs w:val="24"/>
        </w:rPr>
        <w:t>”</w:t>
      </w:r>
    </w:p>
    <w:p w:rsidR="00E27A81" w:rsidRPr="004256E9" w:rsidRDefault="009363DB" w:rsidP="00E27A81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</w:pPr>
      <w:r w:rsidRPr="004256E9">
        <w:rPr>
          <w:sz w:val="24"/>
          <w:szCs w:val="24"/>
        </w:rPr>
        <w:t>Składający ofertę otrzyma od Udzielającego zamówienia potwierdzenie zawierające datę złożenia oferty.</w:t>
      </w:r>
    </w:p>
    <w:p w:rsidR="00E27A81" w:rsidRPr="004256E9" w:rsidRDefault="00E27A81" w:rsidP="00E27A81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</w:pPr>
      <w:r w:rsidRPr="004256E9">
        <w:rPr>
          <w:sz w:val="24"/>
          <w:szCs w:val="24"/>
        </w:rPr>
        <w:t>Oferta może być złożona osobiście w sekretariacie Dyrekcji Szpitala lub przesłana na adres Udzielającego zamówienia drogą pocztową lub elektroniczną. Oferty przesłane na adres Udzielającego zamówienia drogą pocztową będą traktowane jako złożone w terminie, pod warunkiem, ze wpłyną do Udzielającego zamówienia przed upływem terminu otwarcia ofert.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„Informacje stanowiące tajemnicę przedsiębiorstwa”. 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Oferent może wprowadzić zmiany w złożonej ofercie lub ją wycofać, pod warunkiem, że uczyni to przed upływem terminu do składania ofert. Zarówno zmiana, jak i wycofanie oferty wymagają formy pisemnej. Zmiany dotyczące treści oferty powinny być zaadresowane w ten sam sposób jak oferta. Dodatkowo opakowanie, w którym jest przekazywana zmieniona oferta, należy opatrzyć napisem „zmiana”. Oświadczenie o wycofaniu oferty powinno być podpisane przez osobę uprawnioną do składania oświadczeń woli w imieniu Oferenta oraz opakowane i zaadresowane w ten sam sposób jak oferta. Fakt wycofania oferty musi być odnotowany przez </w:t>
      </w:r>
      <w:r w:rsidRPr="004256E9">
        <w:rPr>
          <w:sz w:val="24"/>
          <w:szCs w:val="24"/>
        </w:rPr>
        <w:lastRenderedPageBreak/>
        <w:t>Udzielającego zamówienia w rejestrze ofert i potwierdzony podpisem Oferenta lub osoby przez niego upoważnionej.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F00C31" w:rsidRPr="004256E9" w:rsidRDefault="009363DB">
      <w:pPr>
        <w:pStyle w:val="Normalny1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Po zakończeniu postępowania konkursowego, oferty złożone Udzielającemu zamówienia wraz z wszelkimi załączonymi dokumentami nie podlegają zwrotowi.</w:t>
      </w:r>
    </w:p>
    <w:p w:rsidR="00F00C31" w:rsidRPr="004256E9" w:rsidRDefault="00F00C31">
      <w:pPr>
        <w:pStyle w:val="Normalny1"/>
        <w:tabs>
          <w:tab w:val="left" w:pos="4215"/>
        </w:tabs>
        <w:spacing w:after="120"/>
        <w:rPr>
          <w:b/>
          <w:color w:val="000000"/>
          <w:spacing w:val="-2"/>
          <w:sz w:val="16"/>
          <w:szCs w:val="16"/>
        </w:rPr>
      </w:pPr>
    </w:p>
    <w:p w:rsidR="00F00C31" w:rsidRPr="004256E9" w:rsidRDefault="009363DB">
      <w:pPr>
        <w:pStyle w:val="Normalny1"/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256E9">
        <w:rPr>
          <w:b/>
          <w:color w:val="000000"/>
          <w:spacing w:val="-2"/>
          <w:sz w:val="24"/>
          <w:szCs w:val="24"/>
        </w:rPr>
        <w:t>TRYB OTWIERANIA OFERT</w:t>
      </w:r>
    </w:p>
    <w:p w:rsidR="00F00C31" w:rsidRPr="004256E9" w:rsidRDefault="009363DB">
      <w:pPr>
        <w:pStyle w:val="Normalny1"/>
        <w:spacing w:after="120"/>
        <w:jc w:val="center"/>
        <w:rPr>
          <w:rFonts w:eastAsia="Lucida Sans Unicode"/>
          <w:b/>
          <w:sz w:val="24"/>
          <w:szCs w:val="24"/>
        </w:rPr>
      </w:pPr>
      <w:r w:rsidRPr="004256E9">
        <w:rPr>
          <w:rFonts w:eastAsia="Lucida Sans Unicode"/>
          <w:b/>
          <w:sz w:val="24"/>
          <w:szCs w:val="24"/>
        </w:rPr>
        <w:t>§ 9</w:t>
      </w:r>
    </w:p>
    <w:p w:rsidR="00F00C31" w:rsidRPr="004256E9" w:rsidRDefault="009363DB">
      <w:pPr>
        <w:pStyle w:val="Normalny1"/>
        <w:numPr>
          <w:ilvl w:val="0"/>
          <w:numId w:val="12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W celu przeprowadzenia konkursu ofert Udzielający zamówienia powoła komisję konkursową.</w:t>
      </w:r>
    </w:p>
    <w:p w:rsidR="00F00C31" w:rsidRPr="004256E9" w:rsidRDefault="009363DB">
      <w:pPr>
        <w:pStyle w:val="Normalny1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Oceny złożonych ofert, przy uwzględnieniu zasad określonych w Szczegółowych Warunkach Konkursu Ofert dokonuje komisja konkursowa w składzie od 3 do 7 osób, powołana zarządzeniem wewnętrznym przez Dyrektora Udzielającego zamówienia. </w:t>
      </w:r>
    </w:p>
    <w:p w:rsidR="00F00C31" w:rsidRPr="004256E9" w:rsidRDefault="009363DB">
      <w:pPr>
        <w:pStyle w:val="Normalny1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Pracą komisji konkursowej kieruje przewodniczący komisji. </w:t>
      </w:r>
    </w:p>
    <w:p w:rsidR="00F00C31" w:rsidRPr="004256E9" w:rsidRDefault="009363DB">
      <w:pPr>
        <w:pStyle w:val="Normalny1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Ocena i wybór najkorzystniejszej oferty następuje w części niejawnej konkursu.</w:t>
      </w:r>
    </w:p>
    <w:p w:rsidR="00F00C31" w:rsidRPr="004256E9" w:rsidRDefault="009363DB">
      <w:pPr>
        <w:pStyle w:val="Normalny1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Członek komisji konkursowej podlega wyłączeniu od udziału w pracach komisji, gdy oferentem jest:</w:t>
      </w:r>
    </w:p>
    <w:p w:rsidR="00F00C31" w:rsidRPr="004256E9" w:rsidRDefault="009363DB">
      <w:pPr>
        <w:pStyle w:val="Normalny1"/>
        <w:numPr>
          <w:ilvl w:val="1"/>
          <w:numId w:val="12"/>
        </w:numPr>
        <w:tabs>
          <w:tab w:val="left" w:pos="709"/>
        </w:tabs>
        <w:spacing w:after="120"/>
        <w:ind w:left="709" w:hanging="283"/>
        <w:rPr>
          <w:sz w:val="24"/>
          <w:szCs w:val="24"/>
        </w:rPr>
      </w:pPr>
      <w:r w:rsidRPr="004256E9">
        <w:rPr>
          <w:sz w:val="24"/>
          <w:szCs w:val="24"/>
        </w:rPr>
        <w:t>jego małżonek oraz krewny i powinowaty do drugiego stopnia;</w:t>
      </w:r>
    </w:p>
    <w:p w:rsidR="00F00C31" w:rsidRPr="004256E9" w:rsidRDefault="009363DB">
      <w:pPr>
        <w:pStyle w:val="Normalny1"/>
        <w:numPr>
          <w:ilvl w:val="1"/>
          <w:numId w:val="12"/>
        </w:numPr>
        <w:tabs>
          <w:tab w:val="left" w:pos="709"/>
        </w:tabs>
        <w:spacing w:after="120"/>
        <w:ind w:left="709" w:hanging="283"/>
        <w:rPr>
          <w:sz w:val="24"/>
          <w:szCs w:val="24"/>
        </w:rPr>
      </w:pPr>
      <w:r w:rsidRPr="004256E9">
        <w:rPr>
          <w:sz w:val="24"/>
          <w:szCs w:val="24"/>
        </w:rPr>
        <w:t>osoba związana z nim z tytułu przysposobienia, opieki lub kurateli;</w:t>
      </w:r>
    </w:p>
    <w:p w:rsidR="00F00C31" w:rsidRPr="004256E9" w:rsidRDefault="009363DB">
      <w:pPr>
        <w:pStyle w:val="Normalny1"/>
        <w:numPr>
          <w:ilvl w:val="1"/>
          <w:numId w:val="12"/>
        </w:numPr>
        <w:tabs>
          <w:tab w:val="left" w:pos="709"/>
        </w:tabs>
        <w:spacing w:after="120"/>
        <w:ind w:left="709" w:hanging="283"/>
        <w:rPr>
          <w:sz w:val="24"/>
          <w:szCs w:val="24"/>
        </w:rPr>
      </w:pPr>
      <w:r w:rsidRPr="004256E9">
        <w:rPr>
          <w:sz w:val="24"/>
          <w:szCs w:val="24"/>
        </w:rPr>
        <w:t>osoba pozostająca wobec niego w stosunku nadrzędności służbowej;</w:t>
      </w:r>
    </w:p>
    <w:p w:rsidR="00F00C31" w:rsidRPr="004256E9" w:rsidRDefault="009363DB">
      <w:pPr>
        <w:pStyle w:val="Normalny1"/>
        <w:numPr>
          <w:ilvl w:val="1"/>
          <w:numId w:val="12"/>
        </w:numPr>
        <w:tabs>
          <w:tab w:val="left" w:pos="709"/>
        </w:tabs>
        <w:spacing w:after="120"/>
        <w:ind w:left="709" w:hanging="283"/>
        <w:rPr>
          <w:sz w:val="24"/>
          <w:szCs w:val="24"/>
        </w:rPr>
      </w:pPr>
      <w:r w:rsidRPr="004256E9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F00C31" w:rsidRPr="004256E9" w:rsidRDefault="009363DB">
      <w:pPr>
        <w:pStyle w:val="Normalny1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4256E9">
        <w:rPr>
          <w:sz w:val="24"/>
          <w:szCs w:val="24"/>
        </w:rPr>
        <w:t xml:space="preserve">Dyrektor Udzielającego zamówienia w sytuacji, o której mowa w ust. 5, </w:t>
      </w:r>
      <w:r w:rsidRPr="004256E9">
        <w:rPr>
          <w:color w:val="000000"/>
          <w:spacing w:val="1"/>
          <w:sz w:val="24"/>
          <w:szCs w:val="24"/>
        </w:rPr>
        <w:t xml:space="preserve">dokonuje wyłączenia i </w:t>
      </w:r>
      <w:r w:rsidRPr="004256E9">
        <w:rPr>
          <w:sz w:val="24"/>
          <w:szCs w:val="24"/>
        </w:rPr>
        <w:t>powołuje nowego członka komisji konkursowej.</w:t>
      </w:r>
    </w:p>
    <w:p w:rsidR="00F00C31" w:rsidRPr="004256E9" w:rsidRDefault="00F00C31">
      <w:pPr>
        <w:pStyle w:val="Normalny1"/>
        <w:tabs>
          <w:tab w:val="left" w:pos="4215"/>
        </w:tabs>
        <w:spacing w:after="120"/>
        <w:rPr>
          <w:b/>
          <w:color w:val="000000"/>
          <w:spacing w:val="-2"/>
        </w:rPr>
      </w:pP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10</w:t>
      </w:r>
    </w:p>
    <w:p w:rsidR="00F00C31" w:rsidRPr="004256E9" w:rsidRDefault="009363DB">
      <w:pPr>
        <w:pStyle w:val="Normalny1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Komisja, przystępując do rozstrzygnięcia ofert, dokonuje kolejno następujących czynności:</w:t>
      </w:r>
    </w:p>
    <w:p w:rsidR="00F00C31" w:rsidRPr="004256E9" w:rsidRDefault="009363DB">
      <w:pPr>
        <w:pStyle w:val="Normalny1"/>
        <w:numPr>
          <w:ilvl w:val="0"/>
          <w:numId w:val="1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Stwierdza prawidłowość Ogłoszenia o konkursie oraz liczbę otrzymanych ofert.</w:t>
      </w:r>
    </w:p>
    <w:p w:rsidR="00F00C31" w:rsidRPr="004256E9" w:rsidRDefault="009363DB">
      <w:pPr>
        <w:pStyle w:val="Normalny1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Sprawdza ważność ofert pod względem zabezpieczenia i otwiera koperty z ofertami. Otwarcie ofert jest jawne i następuje w miejscu i terminie wskazanym w Ogłoszeniu </w:t>
      </w:r>
      <w:r w:rsidRPr="004256E9">
        <w:rPr>
          <w:sz w:val="24"/>
          <w:szCs w:val="24"/>
        </w:rPr>
        <w:br/>
        <w:t>o konkursie.</w:t>
      </w:r>
    </w:p>
    <w:p w:rsidR="00F00C31" w:rsidRPr="004256E9" w:rsidRDefault="009363DB">
      <w:pPr>
        <w:pStyle w:val="Normalny1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Podczas otwierania kopert z ofertami, Oferenci mogą być obecni oraz mogą składać wyjaśnienia i oświadczenia do protokołu.</w:t>
      </w:r>
    </w:p>
    <w:p w:rsidR="00F00C31" w:rsidRPr="004256E9" w:rsidRDefault="009363DB">
      <w:pPr>
        <w:pStyle w:val="Normalny1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Ustala, które z ofert spełniają wymogi formalne określone w Szczegółowych Warunkach Konkursu Ofert.</w:t>
      </w:r>
    </w:p>
    <w:p w:rsidR="00F00C31" w:rsidRPr="004256E9" w:rsidRDefault="009363DB">
      <w:pPr>
        <w:pStyle w:val="Normalny1"/>
        <w:numPr>
          <w:ilvl w:val="0"/>
          <w:numId w:val="1"/>
        </w:numPr>
        <w:suppressAutoHyphens w:val="0"/>
        <w:spacing w:after="8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Odrzuca ofertę: </w:t>
      </w:r>
    </w:p>
    <w:p w:rsidR="00F00C31" w:rsidRPr="004256E9" w:rsidRDefault="009363DB">
      <w:pPr>
        <w:pStyle w:val="Normalny1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złożoną przez Oferenta po terminie; </w:t>
      </w:r>
    </w:p>
    <w:p w:rsidR="00F00C31" w:rsidRPr="004256E9" w:rsidRDefault="009363DB">
      <w:pPr>
        <w:pStyle w:val="Normalny1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 w:rsidRPr="004256E9">
        <w:rPr>
          <w:sz w:val="24"/>
          <w:szCs w:val="24"/>
        </w:rPr>
        <w:lastRenderedPageBreak/>
        <w:t xml:space="preserve">zawierającą nieprawdziwe informacje; </w:t>
      </w:r>
    </w:p>
    <w:p w:rsidR="00F00C31" w:rsidRPr="004256E9" w:rsidRDefault="009363DB">
      <w:pPr>
        <w:pStyle w:val="Normalny1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jeżeli Oferent nie określił przedmiotu oferty lub nie podał proponowanej liczby lub ceny świadczeń zdrowotnych; </w:t>
      </w:r>
    </w:p>
    <w:p w:rsidR="00F00C31" w:rsidRPr="004256E9" w:rsidRDefault="009363DB">
      <w:pPr>
        <w:pStyle w:val="Normalny1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jeżeli zawiera rażąco niską cenę w stosunku do przedmiotu zamówienia; </w:t>
      </w:r>
    </w:p>
    <w:p w:rsidR="00F00C31" w:rsidRPr="004256E9" w:rsidRDefault="009363DB">
      <w:pPr>
        <w:pStyle w:val="Normalny1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jeżeli jest nieważna na podstawie odrębnych przepisów; </w:t>
      </w:r>
    </w:p>
    <w:p w:rsidR="00F00C31" w:rsidRPr="004256E9" w:rsidRDefault="009363DB">
      <w:pPr>
        <w:pStyle w:val="Normalny1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jeżeli Oferent złożył ofertę alternatywną; </w:t>
      </w:r>
    </w:p>
    <w:p w:rsidR="00F00C31" w:rsidRPr="004256E9" w:rsidRDefault="009363DB">
      <w:pPr>
        <w:pStyle w:val="Normalny1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jeżeli Oferent lub oferta nie spełniają wymaganych warunków określonych w przepisach prawa oraz warunków określonych przez Udzielającego zamówienia.</w:t>
      </w:r>
    </w:p>
    <w:p w:rsidR="00F00C31" w:rsidRPr="004256E9" w:rsidRDefault="009363DB">
      <w:pPr>
        <w:pStyle w:val="Normalny1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W przypadku, gdy Oferent nie przedstawił wszystkich wymaganych dokumentów lub gdy oferta zawiera braki formalne, komisja wzywa Oferenta do usunięcia tych braków </w:t>
      </w:r>
      <w:r w:rsidRPr="004256E9">
        <w:rPr>
          <w:sz w:val="24"/>
          <w:szCs w:val="24"/>
        </w:rPr>
        <w:br/>
        <w:t xml:space="preserve">w wyznaczonym terminie pod rygorem odrzucenia oferty.  </w:t>
      </w:r>
    </w:p>
    <w:p w:rsidR="00F00C31" w:rsidRPr="004256E9" w:rsidRDefault="009363DB">
      <w:pPr>
        <w:pStyle w:val="Normalny1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Ogłasza obecnym Oferentom, które z ofert będą brały udział w konkursie, a które zostają odrzucone.</w:t>
      </w:r>
    </w:p>
    <w:p w:rsidR="00F00C31" w:rsidRPr="004256E9" w:rsidRDefault="009363DB">
      <w:pPr>
        <w:pStyle w:val="Normalny1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Przyjmuje do protokołu wyjaśnienia i oświadczenia zgłoszone przez Oferentów.</w:t>
      </w:r>
    </w:p>
    <w:p w:rsidR="00F00C31" w:rsidRPr="004256E9" w:rsidRDefault="009363DB">
      <w:pPr>
        <w:pStyle w:val="Normalny1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W części niejawnej konkursu wybiera najkorzystniejszą ofertę lub nie przyjmuje żadnej </w:t>
      </w:r>
      <w:r w:rsidRPr="004256E9">
        <w:rPr>
          <w:sz w:val="24"/>
          <w:szCs w:val="24"/>
        </w:rPr>
        <w:br/>
        <w:t>z ofert.</w:t>
      </w:r>
    </w:p>
    <w:p w:rsidR="00F00C31" w:rsidRPr="004256E9" w:rsidRDefault="009363DB">
      <w:pPr>
        <w:pStyle w:val="Normalny1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  <w:lang w:eastAsia="pl-PL"/>
        </w:rPr>
        <w:t xml:space="preserve">Komisja konkursowa dokonując wyboru najkorzystniejszej oferty bierze pod uwagę następujące kryteria: </w:t>
      </w:r>
    </w:p>
    <w:p w:rsidR="00F00C31" w:rsidRPr="004256E9" w:rsidRDefault="009363DB">
      <w:pPr>
        <w:pStyle w:val="Normalny1"/>
        <w:numPr>
          <w:ilvl w:val="1"/>
          <w:numId w:val="9"/>
        </w:numPr>
        <w:suppressAutoHyphens w:val="0"/>
        <w:spacing w:after="120"/>
        <w:jc w:val="both"/>
        <w:rPr>
          <w:b/>
          <w:sz w:val="24"/>
          <w:szCs w:val="24"/>
          <w:lang w:eastAsia="pl-PL"/>
        </w:rPr>
      </w:pPr>
      <w:r w:rsidRPr="004256E9">
        <w:rPr>
          <w:b/>
          <w:sz w:val="24"/>
          <w:szCs w:val="24"/>
          <w:lang w:eastAsia="pl-PL"/>
        </w:rPr>
        <w:t xml:space="preserve">cena –  80 % </w:t>
      </w:r>
    </w:p>
    <w:p w:rsidR="00F00C31" w:rsidRPr="004256E9" w:rsidRDefault="009363DB">
      <w:pPr>
        <w:pStyle w:val="Normalny1"/>
        <w:numPr>
          <w:ilvl w:val="1"/>
          <w:numId w:val="9"/>
        </w:numPr>
        <w:suppressAutoHyphens w:val="0"/>
        <w:spacing w:after="120"/>
        <w:jc w:val="both"/>
        <w:rPr>
          <w:b/>
          <w:sz w:val="24"/>
          <w:szCs w:val="24"/>
          <w:lang w:eastAsia="pl-PL"/>
        </w:rPr>
      </w:pPr>
      <w:r w:rsidRPr="004256E9">
        <w:rPr>
          <w:b/>
          <w:sz w:val="24"/>
          <w:szCs w:val="24"/>
          <w:lang w:eastAsia="pl-PL"/>
        </w:rPr>
        <w:t>czas oczekiwania na wynik  - 20 %</w:t>
      </w:r>
    </w:p>
    <w:p w:rsidR="00F00C31" w:rsidRPr="004256E9" w:rsidRDefault="009363DB">
      <w:pPr>
        <w:pStyle w:val="Normalny1"/>
        <w:suppressAutoHyphens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 w:rsidRPr="004256E9">
        <w:rPr>
          <w:b/>
          <w:sz w:val="24"/>
          <w:szCs w:val="24"/>
          <w:lang w:eastAsia="pl-PL"/>
        </w:rPr>
        <w:t>Najkrótszy oferowany czas oczekiwania na wynik = 20 pkt.</w:t>
      </w:r>
    </w:p>
    <w:p w:rsidR="00F00C31" w:rsidRPr="004256E9" w:rsidRDefault="009363DB">
      <w:pPr>
        <w:pStyle w:val="Normalny1"/>
        <w:suppressAutoHyphens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 w:rsidRPr="004256E9">
        <w:rPr>
          <w:b/>
          <w:sz w:val="24"/>
          <w:szCs w:val="24"/>
          <w:lang w:eastAsia="pl-PL"/>
        </w:rPr>
        <w:t>Pozostałe oferowane czasy oczekiwania na wynik = 0 pkt.</w:t>
      </w:r>
    </w:p>
    <w:p w:rsidR="00F00C31" w:rsidRPr="004256E9" w:rsidRDefault="00F00C31">
      <w:pPr>
        <w:pStyle w:val="Akapitzlist1"/>
        <w:spacing w:before="120"/>
        <w:ind w:left="0"/>
        <w:rPr>
          <w:sz w:val="12"/>
          <w:szCs w:val="12"/>
        </w:rPr>
      </w:pPr>
    </w:p>
    <w:p w:rsidR="00F00C31" w:rsidRPr="004256E9" w:rsidRDefault="009363DB">
      <w:pPr>
        <w:pStyle w:val="Akapitzlist1"/>
        <w:spacing w:before="120"/>
        <w:ind w:left="0"/>
        <w:jc w:val="both"/>
      </w:pPr>
      <w:r w:rsidRPr="004256E9">
        <w:t xml:space="preserve">Oferty, które spełnią wszystkie wymogi zawarte w Szczegółowych Warunkach Konkursu Ofert, zostaną poddane ocenie. Udzielający zamówienia wybierze ofertę, która uzyskała największą ilość punktów. </w:t>
      </w:r>
    </w:p>
    <w:p w:rsidR="00F00C31" w:rsidRPr="004256E9" w:rsidRDefault="00F00C31">
      <w:pPr>
        <w:pStyle w:val="Normalny1"/>
        <w:spacing w:after="120"/>
        <w:rPr>
          <w:b/>
          <w:sz w:val="24"/>
          <w:szCs w:val="24"/>
        </w:rPr>
      </w:pP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11</w:t>
      </w:r>
    </w:p>
    <w:p w:rsidR="00F00C31" w:rsidRPr="004256E9" w:rsidRDefault="009363DB">
      <w:pPr>
        <w:pStyle w:val="Normalny1"/>
        <w:numPr>
          <w:ilvl w:val="0"/>
          <w:numId w:val="18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Dyrektor Udzielającego zamówienia unieważnia postępowanie konkursowe, gdy: </w:t>
      </w:r>
    </w:p>
    <w:p w:rsidR="00F00C31" w:rsidRPr="004256E9" w:rsidRDefault="009363DB">
      <w:pPr>
        <w:pStyle w:val="Normalny1"/>
        <w:numPr>
          <w:ilvl w:val="0"/>
          <w:numId w:val="21"/>
        </w:numPr>
        <w:spacing w:after="120"/>
        <w:ind w:hanging="294"/>
        <w:jc w:val="both"/>
      </w:pPr>
      <w:r w:rsidRPr="004256E9">
        <w:rPr>
          <w:sz w:val="24"/>
          <w:szCs w:val="24"/>
        </w:rPr>
        <w:t xml:space="preserve">nie wpłynęła żadna oferta; </w:t>
      </w:r>
    </w:p>
    <w:p w:rsidR="00F00C31" w:rsidRPr="004256E9" w:rsidRDefault="009363DB">
      <w:pPr>
        <w:pStyle w:val="Normalny1"/>
        <w:numPr>
          <w:ilvl w:val="0"/>
          <w:numId w:val="21"/>
        </w:numPr>
        <w:spacing w:after="120"/>
        <w:ind w:hanging="29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wpłynęła jedna oferta niepodlegająca odrzuceniu, z zastrzeżeniem ust. 2; </w:t>
      </w:r>
    </w:p>
    <w:p w:rsidR="00F00C31" w:rsidRPr="004256E9" w:rsidRDefault="009363DB">
      <w:pPr>
        <w:pStyle w:val="Normalny1"/>
        <w:numPr>
          <w:ilvl w:val="0"/>
          <w:numId w:val="21"/>
        </w:numPr>
        <w:spacing w:after="120"/>
        <w:ind w:hanging="29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odrzucono wszystkie oferty; </w:t>
      </w:r>
    </w:p>
    <w:p w:rsidR="00F00C31" w:rsidRPr="004256E9" w:rsidRDefault="009363DB">
      <w:pPr>
        <w:pStyle w:val="Normalny1"/>
        <w:numPr>
          <w:ilvl w:val="0"/>
          <w:numId w:val="21"/>
        </w:numPr>
        <w:spacing w:after="120"/>
        <w:ind w:hanging="29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kwota najkorzystniejszej oferty przewyższa kwotę, którą Udzielający zamówienia przeznaczył na udzielenie zamówienia w danym postępowaniu; </w:t>
      </w:r>
    </w:p>
    <w:p w:rsidR="00F00C31" w:rsidRPr="004256E9" w:rsidRDefault="009363DB">
      <w:pPr>
        <w:pStyle w:val="Normalny1"/>
        <w:numPr>
          <w:ilvl w:val="0"/>
          <w:numId w:val="21"/>
        </w:numPr>
        <w:spacing w:after="120"/>
        <w:ind w:hanging="294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nastąpiła istotna zmiana okoliczności powodująca, że prowadzenie postępowania lub zawarcie umowy nie leży w interesie Udzielającego zamówienia, czego nie można było wcześniej przewidzieć. </w:t>
      </w:r>
    </w:p>
    <w:p w:rsidR="00F00C31" w:rsidRPr="004256E9" w:rsidRDefault="009363DB">
      <w:pPr>
        <w:pStyle w:val="Normalny1"/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Jeżeli w toku konkursu ofert wpłynęła tylko jedna oferta niepodlegająca odrzuceniu, komisja może przyjąć tę ofertę, gdy z okoliczności wynika, że na ogłoszony ponownie na tych samych warunkach konkurs ofert nie wpłynie więcej ofert.  </w:t>
      </w:r>
    </w:p>
    <w:p w:rsidR="00F00C31" w:rsidRPr="004256E9" w:rsidRDefault="009363DB">
      <w:pPr>
        <w:pStyle w:val="Normalny1"/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Konkurs umarza się, jeżeli postępowanie konkursowe nie zostanie zakończone wyłonieniem </w:t>
      </w:r>
      <w:r w:rsidRPr="004256E9">
        <w:rPr>
          <w:sz w:val="24"/>
          <w:szCs w:val="24"/>
        </w:rPr>
        <w:lastRenderedPageBreak/>
        <w:t>odpowiedniej oferty. W takim przypadku Udzielający zamówienia dokonuje niezwłocznie ponownego ogłoszenia konkursu ofert.</w:t>
      </w:r>
    </w:p>
    <w:p w:rsidR="00F00C31" w:rsidRPr="004256E9" w:rsidRDefault="009363DB">
      <w:pPr>
        <w:pStyle w:val="Normalny1"/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  <w:lang w:eastAsia="pl-PL"/>
        </w:rPr>
        <w:t xml:space="preserve">Ocena i wybór najkorzystniejszej oferty następuje w części niejawnej konkursu. </w:t>
      </w:r>
    </w:p>
    <w:p w:rsidR="00F00C31" w:rsidRPr="004256E9" w:rsidRDefault="009363DB">
      <w:pPr>
        <w:pStyle w:val="Normalny1"/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Z chwilą ogłoszenia rozstrzygnięcia postępowania konkursowego następuje jego zakończenie i komisja ulega rozwiązaniu.  </w:t>
      </w:r>
    </w:p>
    <w:p w:rsidR="00F00C31" w:rsidRPr="004256E9" w:rsidRDefault="009363DB">
      <w:pPr>
        <w:pStyle w:val="Normalny1"/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Udzielający zamówienia zaprosi w formie pisemnej lub telefonicznie wybranych Oferentów do podpisania umów.</w:t>
      </w:r>
    </w:p>
    <w:p w:rsidR="00F00C31" w:rsidRPr="004256E9" w:rsidRDefault="00F00C31">
      <w:pPr>
        <w:pStyle w:val="Normalny1"/>
        <w:spacing w:after="120"/>
        <w:ind w:left="426"/>
        <w:jc w:val="both"/>
        <w:rPr>
          <w:sz w:val="8"/>
          <w:szCs w:val="8"/>
        </w:rPr>
      </w:pP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12</w:t>
      </w:r>
    </w:p>
    <w:p w:rsidR="00F00C31" w:rsidRPr="004256E9" w:rsidRDefault="009363DB">
      <w:pPr>
        <w:pStyle w:val="Normalny1"/>
        <w:tabs>
          <w:tab w:val="left" w:pos="0"/>
        </w:tabs>
        <w:spacing w:after="12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Z przebiegu konkursu Komisja konkursowa sporządza protokół, który powinien zawierać </w:t>
      </w:r>
      <w:r w:rsidRPr="004256E9">
        <w:rPr>
          <w:sz w:val="24"/>
          <w:szCs w:val="24"/>
        </w:rPr>
        <w:br/>
        <w:t>w szczególności:</w:t>
      </w:r>
    </w:p>
    <w:p w:rsidR="00F00C31" w:rsidRPr="004256E9" w:rsidRDefault="009363DB">
      <w:pPr>
        <w:pStyle w:val="Normalny1"/>
        <w:numPr>
          <w:ilvl w:val="0"/>
          <w:numId w:val="14"/>
        </w:numPr>
        <w:shd w:val="clear" w:color="auto" w:fill="FFFFFF"/>
        <w:tabs>
          <w:tab w:val="left" w:pos="874"/>
        </w:tabs>
        <w:suppressAutoHyphens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4256E9">
        <w:rPr>
          <w:sz w:val="24"/>
          <w:szCs w:val="24"/>
        </w:rPr>
        <w:t>oznaczenie miejsca i czasu przeprowadzenia konkursu;</w:t>
      </w:r>
    </w:p>
    <w:p w:rsidR="00F00C31" w:rsidRPr="004256E9" w:rsidRDefault="009363DB">
      <w:pPr>
        <w:pStyle w:val="Normalny1"/>
        <w:numPr>
          <w:ilvl w:val="0"/>
          <w:numId w:val="14"/>
        </w:numPr>
        <w:shd w:val="clear" w:color="auto" w:fill="FFFFFF"/>
        <w:tabs>
          <w:tab w:val="left" w:pos="874"/>
        </w:tabs>
        <w:suppressAutoHyphens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4256E9">
        <w:rPr>
          <w:color w:val="000000"/>
          <w:spacing w:val="-3"/>
          <w:sz w:val="24"/>
          <w:szCs w:val="24"/>
        </w:rPr>
        <w:t>imiona i nazwiska członków komisji konkursowej;</w:t>
      </w:r>
    </w:p>
    <w:p w:rsidR="00F00C31" w:rsidRPr="004256E9" w:rsidRDefault="009363DB">
      <w:pPr>
        <w:pStyle w:val="Normalny1"/>
        <w:numPr>
          <w:ilvl w:val="0"/>
          <w:numId w:val="14"/>
        </w:numPr>
        <w:shd w:val="clear" w:color="auto" w:fill="FFFFFF"/>
        <w:tabs>
          <w:tab w:val="left" w:pos="874"/>
        </w:tabs>
        <w:suppressAutoHyphens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4256E9">
        <w:rPr>
          <w:color w:val="000000"/>
          <w:sz w:val="24"/>
          <w:szCs w:val="24"/>
        </w:rPr>
        <w:t>liczbę zgłoszonych ofert;</w:t>
      </w:r>
    </w:p>
    <w:p w:rsidR="00F00C31" w:rsidRPr="004256E9" w:rsidRDefault="009363DB">
      <w:pPr>
        <w:pStyle w:val="Normalny1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 w:rsidRPr="004256E9">
        <w:rPr>
          <w:color w:val="000000"/>
          <w:spacing w:val="-2"/>
          <w:sz w:val="24"/>
          <w:szCs w:val="24"/>
        </w:rPr>
        <w:t>wskazanie ofert odpowiadających warunkom określonym w Szczegółowych Warunkach Konkursu Ofert;</w:t>
      </w:r>
    </w:p>
    <w:p w:rsidR="00F00C31" w:rsidRPr="004256E9" w:rsidRDefault="009363DB">
      <w:pPr>
        <w:pStyle w:val="Normalny1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 w:rsidRPr="004256E9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4256E9">
        <w:rPr>
          <w:color w:val="000000"/>
          <w:spacing w:val="-2"/>
          <w:sz w:val="24"/>
          <w:szCs w:val="24"/>
        </w:rPr>
        <w:t>Szczegółowych Warunkach Konkursu Ofert</w:t>
      </w:r>
      <w:r w:rsidRPr="004256E9">
        <w:rPr>
          <w:sz w:val="24"/>
          <w:szCs w:val="24"/>
        </w:rPr>
        <w:t xml:space="preserve"> </w:t>
      </w:r>
      <w:r w:rsidRPr="004256E9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F00C31" w:rsidRPr="004256E9" w:rsidRDefault="009363DB">
      <w:pPr>
        <w:pStyle w:val="Normalny1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 w:rsidRPr="004256E9">
        <w:rPr>
          <w:color w:val="000000"/>
          <w:spacing w:val="-3"/>
          <w:sz w:val="24"/>
          <w:szCs w:val="24"/>
        </w:rPr>
        <w:t>wyjaśnienia i oświadczenia Oferentów;</w:t>
      </w:r>
    </w:p>
    <w:p w:rsidR="00F00C31" w:rsidRPr="004256E9" w:rsidRDefault="009363DB">
      <w:pPr>
        <w:pStyle w:val="Normalny1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 w:rsidRPr="004256E9">
        <w:rPr>
          <w:color w:val="000000"/>
          <w:spacing w:val="-3"/>
          <w:sz w:val="24"/>
          <w:szCs w:val="24"/>
        </w:rPr>
        <w:t>wskazanie najkorzystniejszych dla</w:t>
      </w:r>
      <w:r w:rsidRPr="004256E9">
        <w:rPr>
          <w:sz w:val="24"/>
          <w:szCs w:val="24"/>
        </w:rPr>
        <w:t xml:space="preserve"> Udzielającego zamówienia</w:t>
      </w:r>
      <w:r w:rsidRPr="004256E9">
        <w:rPr>
          <w:color w:val="000000"/>
          <w:spacing w:val="-3"/>
          <w:sz w:val="24"/>
          <w:szCs w:val="24"/>
        </w:rPr>
        <w:t xml:space="preserve"> ofert lub stwierdzenie, że żadna z ofert nie została przyjęta, wraz z uzasadnieniem;</w:t>
      </w:r>
    </w:p>
    <w:p w:rsidR="00F00C31" w:rsidRPr="004256E9" w:rsidRDefault="009363DB">
      <w:pPr>
        <w:pStyle w:val="Normalny1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 w:rsidRPr="004256E9">
        <w:rPr>
          <w:sz w:val="24"/>
          <w:szCs w:val="24"/>
        </w:rPr>
        <w:t>ewentualne odrębne stanowisko członka komisji konkursowej;</w:t>
      </w:r>
    </w:p>
    <w:p w:rsidR="00F00C31" w:rsidRPr="004256E9" w:rsidRDefault="009363DB">
      <w:pPr>
        <w:pStyle w:val="Normalny1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 w:rsidRPr="004256E9">
        <w:rPr>
          <w:sz w:val="24"/>
          <w:szCs w:val="24"/>
        </w:rPr>
        <w:t>wzmiankę o odczytaniu protokołu,</w:t>
      </w:r>
    </w:p>
    <w:p w:rsidR="00F00C31" w:rsidRPr="004256E9" w:rsidRDefault="009363DB">
      <w:pPr>
        <w:pStyle w:val="Normalny1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 w:rsidRPr="004256E9">
        <w:rPr>
          <w:sz w:val="24"/>
          <w:szCs w:val="24"/>
        </w:rPr>
        <w:t>podpisy członków komisji konkursowej.</w:t>
      </w:r>
    </w:p>
    <w:p w:rsidR="00F00C31" w:rsidRPr="004256E9" w:rsidRDefault="00F00C31">
      <w:pPr>
        <w:pStyle w:val="Normalny1"/>
        <w:spacing w:after="120"/>
        <w:jc w:val="center"/>
        <w:rPr>
          <w:b/>
          <w:sz w:val="24"/>
          <w:szCs w:val="24"/>
        </w:rPr>
      </w:pP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ŚRODKI ODWOŁAWCZE</w:t>
      </w: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13</w:t>
      </w:r>
    </w:p>
    <w:p w:rsidR="00F00C31" w:rsidRPr="004256E9" w:rsidRDefault="009363DB">
      <w:pPr>
        <w:pStyle w:val="Normalny1"/>
        <w:spacing w:after="120"/>
        <w:ind w:left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</w:p>
    <w:p w:rsidR="00F00C31" w:rsidRPr="004256E9" w:rsidRDefault="00F00C31">
      <w:pPr>
        <w:pStyle w:val="Normalny1"/>
        <w:spacing w:after="120"/>
        <w:jc w:val="center"/>
        <w:rPr>
          <w:b/>
        </w:rPr>
      </w:pPr>
    </w:p>
    <w:p w:rsidR="00F00C31" w:rsidRPr="004256E9" w:rsidRDefault="009363DB">
      <w:pPr>
        <w:pStyle w:val="Normalny1"/>
        <w:spacing w:after="120"/>
        <w:jc w:val="center"/>
        <w:rPr>
          <w:sz w:val="24"/>
          <w:szCs w:val="24"/>
        </w:rPr>
      </w:pPr>
      <w:r w:rsidRPr="004256E9">
        <w:rPr>
          <w:b/>
          <w:sz w:val="24"/>
          <w:szCs w:val="24"/>
        </w:rPr>
        <w:t>§ 14</w:t>
      </w:r>
    </w:p>
    <w:p w:rsidR="00F00C31" w:rsidRPr="004256E9" w:rsidRDefault="009363DB">
      <w:pPr>
        <w:pStyle w:val="Normalny1"/>
        <w:numPr>
          <w:ilvl w:val="3"/>
          <w:numId w:val="13"/>
        </w:numPr>
        <w:spacing w:after="120"/>
        <w:ind w:left="426" w:hanging="426"/>
        <w:jc w:val="both"/>
      </w:pPr>
      <w:r w:rsidRPr="004256E9">
        <w:rPr>
          <w:sz w:val="24"/>
          <w:szCs w:val="24"/>
        </w:rPr>
        <w:t xml:space="preserve"> Oferentom, których interes prawny doznał uszczerbku w wyniku naruszenia przez Udzielającego zamówienia zasad przeprowadzania postępowania w sprawie zawarcia umowy o udzielanie świadczeń objętych niniejszym konkursem, przysługują środki odwoławcze określone w § 15 oraz w § 16.  </w:t>
      </w:r>
    </w:p>
    <w:p w:rsidR="00F00C31" w:rsidRPr="004256E9" w:rsidRDefault="009363DB">
      <w:pPr>
        <w:pStyle w:val="Normalny1"/>
        <w:numPr>
          <w:ilvl w:val="3"/>
          <w:numId w:val="13"/>
        </w:numPr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    Środki odwoławcze nie przysługują na:  </w:t>
      </w:r>
    </w:p>
    <w:p w:rsidR="00F00C31" w:rsidRPr="004256E9" w:rsidRDefault="009363DB">
      <w:pPr>
        <w:pStyle w:val="Normalny1"/>
        <w:numPr>
          <w:ilvl w:val="0"/>
          <w:numId w:val="23"/>
        </w:numPr>
        <w:spacing w:after="120"/>
        <w:ind w:firstLine="29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niedokonanie wyboru Oferenta przez komisje konkursową;  </w:t>
      </w:r>
    </w:p>
    <w:p w:rsidR="00F00C31" w:rsidRPr="004256E9" w:rsidRDefault="009363DB">
      <w:pPr>
        <w:pStyle w:val="Normalny1"/>
        <w:numPr>
          <w:ilvl w:val="0"/>
          <w:numId w:val="23"/>
        </w:numPr>
        <w:spacing w:after="120"/>
        <w:ind w:firstLine="29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unieważnienie postępowania konkursowego przez Dyrektora Udzielającego zamówienia.</w:t>
      </w:r>
    </w:p>
    <w:p w:rsidR="00F00C31" w:rsidRPr="004256E9" w:rsidRDefault="00F00C31">
      <w:pPr>
        <w:pStyle w:val="Normalny1"/>
        <w:suppressAutoHyphens w:val="0"/>
        <w:spacing w:after="120"/>
        <w:jc w:val="both"/>
      </w:pPr>
    </w:p>
    <w:p w:rsidR="00F00C31" w:rsidRPr="004256E9" w:rsidRDefault="009363DB">
      <w:pPr>
        <w:pStyle w:val="Normalny1"/>
        <w:suppressAutoHyphens w:val="0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lastRenderedPageBreak/>
        <w:t>§ 15</w:t>
      </w:r>
    </w:p>
    <w:p w:rsidR="00F00C31" w:rsidRPr="004256E9" w:rsidRDefault="009363DB">
      <w:pPr>
        <w:pStyle w:val="Normalny1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W toku postępowania konkursowego Oferent ma prawo złożyć do komisji konkursowej umotywowany </w:t>
      </w:r>
      <w:r w:rsidRPr="004256E9">
        <w:rPr>
          <w:b/>
          <w:sz w:val="24"/>
          <w:szCs w:val="24"/>
        </w:rPr>
        <w:t>protest</w:t>
      </w:r>
      <w:r w:rsidRPr="004256E9">
        <w:rPr>
          <w:sz w:val="24"/>
          <w:szCs w:val="24"/>
        </w:rPr>
        <w:t xml:space="preserve"> w terminie 7 dni roboczych od dnia dokonania zaskarżonej czynności.</w:t>
      </w:r>
    </w:p>
    <w:p w:rsidR="00F00C31" w:rsidRPr="004256E9" w:rsidRDefault="009363DB">
      <w:pPr>
        <w:pStyle w:val="Normalny1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F00C31" w:rsidRPr="004256E9" w:rsidRDefault="009363DB">
      <w:pPr>
        <w:pStyle w:val="Normalny1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</w:p>
    <w:p w:rsidR="00F00C31" w:rsidRPr="004256E9" w:rsidRDefault="009363DB">
      <w:pPr>
        <w:pStyle w:val="Normalny1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Protest złożony po terminie nie podlega rozpatrzeniu.</w:t>
      </w:r>
    </w:p>
    <w:p w:rsidR="00F00C31" w:rsidRPr="004256E9" w:rsidRDefault="009363DB" w:rsidP="009D29CF">
      <w:pPr>
        <w:pStyle w:val="Normalny1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W przypadku uwzględnienia protestu komisja konkursowa powtarza zaskarżoną czynność.</w:t>
      </w: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16</w:t>
      </w:r>
    </w:p>
    <w:p w:rsidR="00F00C31" w:rsidRPr="004256E9" w:rsidRDefault="009363DB">
      <w:pPr>
        <w:pStyle w:val="Normalny1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 w:rsidRPr="004256E9">
        <w:rPr>
          <w:b/>
          <w:sz w:val="24"/>
          <w:szCs w:val="24"/>
        </w:rPr>
        <w:t>odwołanie</w:t>
      </w:r>
      <w:r w:rsidRPr="004256E9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00C31" w:rsidRPr="004256E9" w:rsidRDefault="009363DB">
      <w:pPr>
        <w:pStyle w:val="Normalny1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Dyrektor Udzielającego zamówienia rozpatruje odwołanie w terminie 7 dni od dnia jego otrzymania.</w:t>
      </w:r>
    </w:p>
    <w:p w:rsidR="00F00C31" w:rsidRPr="004256E9" w:rsidRDefault="009363DB">
      <w:pPr>
        <w:pStyle w:val="Normalny1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Wniesienie odwołania wstrzymuje zawarcie umowy o udzielanie świadczeń objętych niniejszym konkursem do czasu jego rozpatrzenia.</w:t>
      </w:r>
    </w:p>
    <w:p w:rsidR="00F00C31" w:rsidRPr="004256E9" w:rsidRDefault="009363DB">
      <w:pPr>
        <w:pStyle w:val="Normalny1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Po rozpatrzeniu odwołania Dyrektor Udzielającego zamówienia uwzględnia lub oddala odwołanie.</w:t>
      </w:r>
    </w:p>
    <w:p w:rsidR="00F00C31" w:rsidRPr="004256E9" w:rsidRDefault="009363DB" w:rsidP="009D29CF">
      <w:pPr>
        <w:pStyle w:val="Normalny1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ZAWARCIE UMOWY</w:t>
      </w: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17</w:t>
      </w:r>
    </w:p>
    <w:p w:rsidR="00F00C31" w:rsidRPr="004256E9" w:rsidRDefault="009363DB">
      <w:pPr>
        <w:pStyle w:val="Normalny1"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Udzielający zamówienia zawrze umowy z Oferentem, którego ofertę wybrano w konkursie ofert, w terminie 7 dni od dnia rozstrzygnięcia konkursu ofert.</w:t>
      </w:r>
    </w:p>
    <w:p w:rsidR="00F00C31" w:rsidRPr="004256E9" w:rsidRDefault="009363DB" w:rsidP="009D29CF">
      <w:pPr>
        <w:pStyle w:val="Normalny1"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POSTANOWIENIA KOŃCOWE</w:t>
      </w:r>
    </w:p>
    <w:p w:rsidR="00F00C31" w:rsidRPr="004256E9" w:rsidRDefault="009363DB">
      <w:pPr>
        <w:pStyle w:val="Normalny1"/>
        <w:spacing w:after="120"/>
        <w:jc w:val="center"/>
        <w:rPr>
          <w:b/>
          <w:sz w:val="24"/>
          <w:szCs w:val="24"/>
        </w:rPr>
      </w:pPr>
      <w:r w:rsidRPr="004256E9">
        <w:rPr>
          <w:b/>
          <w:sz w:val="24"/>
          <w:szCs w:val="24"/>
        </w:rPr>
        <w:t>§ 18</w:t>
      </w:r>
    </w:p>
    <w:p w:rsidR="00F00C31" w:rsidRPr="004256E9" w:rsidRDefault="009363DB">
      <w:pPr>
        <w:pStyle w:val="Normalny1"/>
        <w:numPr>
          <w:ilvl w:val="0"/>
          <w:numId w:val="17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Dokumenty dotyczące postępowania konkursowego przechowywane są w siedzibie Udzielającego zamówienia.</w:t>
      </w:r>
    </w:p>
    <w:p w:rsidR="00F00C31" w:rsidRPr="004256E9" w:rsidRDefault="009363DB">
      <w:pPr>
        <w:pStyle w:val="Normalny1"/>
        <w:numPr>
          <w:ilvl w:val="0"/>
          <w:numId w:val="17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W sprawach nie uregulowanych w niniejszych Szczegółowych Warunkach Konkursu Ofert mają odpowiednie zastosowanie przepisy: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jc w:val="both"/>
      </w:pPr>
      <w:r w:rsidRPr="004256E9">
        <w:rPr>
          <w:color w:val="000000"/>
          <w:sz w:val="24"/>
          <w:szCs w:val="24"/>
        </w:rPr>
        <w:t xml:space="preserve">ustawy </w:t>
      </w:r>
      <w:r w:rsidRPr="004256E9">
        <w:rPr>
          <w:bCs/>
          <w:color w:val="000000"/>
          <w:sz w:val="24"/>
          <w:szCs w:val="24"/>
        </w:rPr>
        <w:t>z dnia 15 kwietnia 2011 r.</w:t>
      </w:r>
      <w:r w:rsidRPr="004256E9">
        <w:rPr>
          <w:color w:val="000000"/>
          <w:sz w:val="24"/>
          <w:szCs w:val="24"/>
        </w:rPr>
        <w:t xml:space="preserve"> o działalności leczniczej (tj.: Dz. U. z 2023 r., poz. 991);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jc w:val="both"/>
      </w:pPr>
      <w:r w:rsidRPr="004256E9">
        <w:rPr>
          <w:color w:val="000000"/>
          <w:sz w:val="24"/>
          <w:szCs w:val="24"/>
        </w:rPr>
        <w:t xml:space="preserve">ustawa z dnia 23 kwietnia 1964 r. Kodeks cywilny (tj.: Dz. U. z 2023 r., poz. 1615 </w:t>
      </w:r>
      <w:r w:rsidRPr="004256E9">
        <w:rPr>
          <w:color w:val="000000"/>
          <w:sz w:val="24"/>
          <w:szCs w:val="24"/>
        </w:rPr>
        <w:br/>
        <w:t xml:space="preserve">z </w:t>
      </w:r>
      <w:proofErr w:type="spellStart"/>
      <w:r w:rsidRPr="004256E9">
        <w:rPr>
          <w:color w:val="000000"/>
          <w:sz w:val="24"/>
          <w:szCs w:val="24"/>
        </w:rPr>
        <w:t>późn</w:t>
      </w:r>
      <w:proofErr w:type="spellEnd"/>
      <w:r w:rsidRPr="004256E9">
        <w:rPr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jc w:val="both"/>
      </w:pPr>
      <w:r w:rsidRPr="004256E9">
        <w:rPr>
          <w:color w:val="000000"/>
          <w:sz w:val="24"/>
          <w:szCs w:val="24"/>
        </w:rPr>
        <w:t xml:space="preserve">ustawa z dnia 27 sierpnia 2004 r. o świadczeniach opieki zdrowotnej finansowanych ze środków publicznych </w:t>
      </w:r>
      <w:r w:rsidRPr="004256E9">
        <w:rPr>
          <w:iCs/>
          <w:color w:val="000000"/>
          <w:sz w:val="24"/>
          <w:szCs w:val="24"/>
        </w:rPr>
        <w:t xml:space="preserve">(tj.: Dz. U. z 2023 r., poz. 1976 z </w:t>
      </w:r>
      <w:proofErr w:type="spellStart"/>
      <w:r w:rsidRPr="004256E9">
        <w:rPr>
          <w:iCs/>
          <w:color w:val="000000"/>
          <w:sz w:val="24"/>
          <w:szCs w:val="24"/>
        </w:rPr>
        <w:t>późn</w:t>
      </w:r>
      <w:proofErr w:type="spellEnd"/>
      <w:r w:rsidRPr="004256E9">
        <w:rPr>
          <w:iCs/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jc w:val="both"/>
      </w:pPr>
      <w:bookmarkStart w:id="0" w:name="_Hlk63330752"/>
      <w:bookmarkStart w:id="1" w:name="__DdeLink__2581_221385491"/>
      <w:bookmarkEnd w:id="0"/>
      <w:r w:rsidRPr="004256E9">
        <w:rPr>
          <w:color w:val="000000"/>
          <w:sz w:val="24"/>
          <w:szCs w:val="24"/>
        </w:rPr>
        <w:t>ustawa z dnia 14 grudnia 2012 r. o odpadach</w:t>
      </w:r>
      <w:bookmarkEnd w:id="1"/>
      <w:r w:rsidRPr="004256E9">
        <w:rPr>
          <w:color w:val="000000"/>
          <w:sz w:val="24"/>
          <w:szCs w:val="24"/>
        </w:rPr>
        <w:t xml:space="preserve"> (tj.: Dz. U. z 2023 r., poz. 1587 z </w:t>
      </w:r>
      <w:proofErr w:type="spellStart"/>
      <w:r w:rsidRPr="004256E9">
        <w:rPr>
          <w:color w:val="000000"/>
          <w:sz w:val="24"/>
          <w:szCs w:val="24"/>
        </w:rPr>
        <w:t>późn</w:t>
      </w:r>
      <w:proofErr w:type="spellEnd"/>
      <w:r w:rsidRPr="004256E9">
        <w:rPr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jc w:val="both"/>
        <w:rPr>
          <w:sz w:val="24"/>
          <w:szCs w:val="24"/>
        </w:rPr>
      </w:pPr>
      <w:r w:rsidRPr="004256E9">
        <w:rPr>
          <w:color w:val="auto"/>
          <w:sz w:val="24"/>
          <w:szCs w:val="24"/>
        </w:rPr>
        <w:lastRenderedPageBreak/>
        <w:t>rozporządzenie</w:t>
      </w:r>
      <w:r w:rsidRPr="004256E9">
        <w:rPr>
          <w:color w:val="000000"/>
          <w:sz w:val="24"/>
          <w:szCs w:val="24"/>
        </w:rPr>
        <w:t xml:space="preserve"> Ministra Zdrowia z dnia 5 października 2017 r. w sprawie szczegółowego sposobu postępowania z odpadami medycznymi (Dz. U. 2017, poz. 1975 z </w:t>
      </w:r>
      <w:proofErr w:type="spellStart"/>
      <w:r w:rsidRPr="004256E9">
        <w:rPr>
          <w:color w:val="000000"/>
          <w:sz w:val="24"/>
          <w:szCs w:val="24"/>
        </w:rPr>
        <w:t>późn</w:t>
      </w:r>
      <w:proofErr w:type="spellEnd"/>
      <w:r w:rsidRPr="004256E9">
        <w:rPr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jc w:val="both"/>
      </w:pPr>
      <w:r w:rsidRPr="004256E9">
        <w:rPr>
          <w:color w:val="000000"/>
          <w:sz w:val="24"/>
          <w:szCs w:val="24"/>
        </w:rPr>
        <w:t xml:space="preserve">ustawa z dnia 6 listopada 2008 r. o prawach </w:t>
      </w:r>
      <w:proofErr w:type="spellStart"/>
      <w:r w:rsidRPr="004256E9">
        <w:rPr>
          <w:color w:val="000000"/>
          <w:sz w:val="24"/>
          <w:szCs w:val="24"/>
        </w:rPr>
        <w:t>pacjenta</w:t>
      </w:r>
      <w:proofErr w:type="spellEnd"/>
      <w:r w:rsidRPr="004256E9">
        <w:rPr>
          <w:color w:val="000000"/>
          <w:sz w:val="24"/>
          <w:szCs w:val="24"/>
        </w:rPr>
        <w:t xml:space="preserve"> i Rzeczniku Praw Pacjenta (tj.: Dz. U. z 2023 r., poz. 1545 z </w:t>
      </w:r>
      <w:proofErr w:type="spellStart"/>
      <w:r w:rsidRPr="004256E9">
        <w:rPr>
          <w:color w:val="000000"/>
          <w:sz w:val="24"/>
          <w:szCs w:val="24"/>
        </w:rPr>
        <w:t>późn</w:t>
      </w:r>
      <w:proofErr w:type="spellEnd"/>
      <w:r w:rsidRPr="004256E9">
        <w:rPr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jc w:val="both"/>
      </w:pPr>
      <w:r w:rsidRPr="004256E9">
        <w:rPr>
          <w:color w:val="000000"/>
          <w:sz w:val="24"/>
          <w:szCs w:val="24"/>
        </w:rPr>
        <w:t xml:space="preserve">ustawa z dnia 5 lipca 2018 r. o krajowym systemie </w:t>
      </w:r>
      <w:proofErr w:type="spellStart"/>
      <w:r w:rsidRPr="004256E9">
        <w:rPr>
          <w:color w:val="000000"/>
          <w:sz w:val="24"/>
          <w:szCs w:val="24"/>
        </w:rPr>
        <w:t>cyberbezpieczeństwa</w:t>
      </w:r>
      <w:proofErr w:type="spellEnd"/>
      <w:r w:rsidRPr="004256E9">
        <w:rPr>
          <w:color w:val="000000"/>
          <w:sz w:val="24"/>
          <w:szCs w:val="24"/>
        </w:rPr>
        <w:t xml:space="preserve"> (Dz. U. 2023, poz. 913 z </w:t>
      </w:r>
      <w:proofErr w:type="spellStart"/>
      <w:r w:rsidRPr="004256E9">
        <w:rPr>
          <w:color w:val="000000"/>
          <w:sz w:val="24"/>
          <w:szCs w:val="24"/>
        </w:rPr>
        <w:t>późn</w:t>
      </w:r>
      <w:proofErr w:type="spellEnd"/>
      <w:r w:rsidRPr="004256E9">
        <w:rPr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jc w:val="both"/>
      </w:pPr>
      <w:bookmarkStart w:id="2" w:name="_Hlk633307521"/>
      <w:bookmarkEnd w:id="2"/>
      <w:r w:rsidRPr="004256E9">
        <w:rPr>
          <w:color w:val="000000"/>
          <w:sz w:val="24"/>
          <w:szCs w:val="24"/>
        </w:rPr>
        <w:t xml:space="preserve">rozporządzenie Ministra Zdrowia z dnia 6 kwietnia 2020 r. w sprawie rodzajów, zakresu i wzorów dokumentacji medycznej oraz sposobu jej przetwarzania </w:t>
      </w:r>
      <w:r w:rsidRPr="004256E9">
        <w:rPr>
          <w:iCs/>
          <w:color w:val="000000"/>
          <w:sz w:val="24"/>
          <w:szCs w:val="24"/>
        </w:rPr>
        <w:t xml:space="preserve">(tj.: Dz. U. </w:t>
      </w:r>
      <w:r w:rsidRPr="004256E9">
        <w:rPr>
          <w:iCs/>
          <w:color w:val="000000"/>
          <w:sz w:val="24"/>
          <w:szCs w:val="24"/>
        </w:rPr>
        <w:br/>
        <w:t xml:space="preserve">z 2022 r., poz. 1304 z </w:t>
      </w:r>
      <w:proofErr w:type="spellStart"/>
      <w:r w:rsidRPr="004256E9">
        <w:rPr>
          <w:iCs/>
          <w:color w:val="000000"/>
          <w:sz w:val="24"/>
          <w:szCs w:val="24"/>
        </w:rPr>
        <w:t>późn</w:t>
      </w:r>
      <w:proofErr w:type="spellEnd"/>
      <w:r w:rsidRPr="004256E9">
        <w:rPr>
          <w:iCs/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jc w:val="both"/>
      </w:pPr>
      <w:r w:rsidRPr="004256E9">
        <w:rPr>
          <w:color w:val="000000"/>
          <w:sz w:val="24"/>
          <w:szCs w:val="24"/>
        </w:rPr>
        <w:t xml:space="preserve">rozporządzenie Ministra Zdrowia z dnia 8 maja 2018 r. w sprawie rodzajów elektronicznej dokumentacji medycznej (Dz. U. 2023, poz. 1851 z </w:t>
      </w:r>
      <w:proofErr w:type="spellStart"/>
      <w:r w:rsidRPr="004256E9">
        <w:rPr>
          <w:color w:val="000000"/>
          <w:sz w:val="24"/>
          <w:szCs w:val="24"/>
        </w:rPr>
        <w:t>późn</w:t>
      </w:r>
      <w:proofErr w:type="spellEnd"/>
      <w:r w:rsidRPr="004256E9">
        <w:rPr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</w:pPr>
      <w:r w:rsidRPr="004256E9">
        <w:rPr>
          <w:color w:val="000000"/>
          <w:sz w:val="24"/>
          <w:szCs w:val="24"/>
        </w:rPr>
        <w:t xml:space="preserve">ustawa z dnia 10 maja 2018 r. o ochronie danych osobowych </w:t>
      </w:r>
      <w:r w:rsidRPr="004256E9">
        <w:rPr>
          <w:iCs/>
          <w:color w:val="000000"/>
          <w:sz w:val="24"/>
          <w:szCs w:val="24"/>
        </w:rPr>
        <w:t xml:space="preserve">(tj.: Dz. U. z 2023 r., poz. 1206 z </w:t>
      </w:r>
      <w:proofErr w:type="spellStart"/>
      <w:r w:rsidRPr="004256E9">
        <w:rPr>
          <w:iCs/>
          <w:color w:val="000000"/>
          <w:sz w:val="24"/>
          <w:szCs w:val="24"/>
        </w:rPr>
        <w:t>późn</w:t>
      </w:r>
      <w:proofErr w:type="spellEnd"/>
      <w:r w:rsidRPr="004256E9">
        <w:rPr>
          <w:iCs/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  <w:rPr>
          <w:sz w:val="24"/>
          <w:szCs w:val="24"/>
        </w:rPr>
      </w:pPr>
      <w:r w:rsidRPr="004256E9">
        <w:rPr>
          <w:color w:val="000000"/>
          <w:sz w:val="24"/>
          <w:szCs w:val="24"/>
        </w:rPr>
        <w:t>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</w:pPr>
      <w:r w:rsidRPr="004256E9">
        <w:rPr>
          <w:color w:val="000000"/>
          <w:sz w:val="24"/>
          <w:szCs w:val="24"/>
        </w:rPr>
        <w:t xml:space="preserve">ustawa z dnia 28 kwietnia 2011 r. o systemie informacji w ochronie zdrowia </w:t>
      </w:r>
      <w:r w:rsidRPr="004256E9">
        <w:rPr>
          <w:iCs/>
          <w:color w:val="000000"/>
          <w:sz w:val="24"/>
          <w:szCs w:val="24"/>
        </w:rPr>
        <w:t xml:space="preserve">(tj.: Dz. U. z 2023 r., poz. 2465 z </w:t>
      </w:r>
      <w:proofErr w:type="spellStart"/>
      <w:r w:rsidRPr="004256E9">
        <w:rPr>
          <w:iCs/>
          <w:color w:val="000000"/>
          <w:sz w:val="24"/>
          <w:szCs w:val="24"/>
        </w:rPr>
        <w:t>późn</w:t>
      </w:r>
      <w:proofErr w:type="spellEnd"/>
      <w:r w:rsidRPr="004256E9">
        <w:rPr>
          <w:iCs/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</w:pPr>
      <w:r w:rsidRPr="004256E9">
        <w:rPr>
          <w:color w:val="000000"/>
          <w:sz w:val="24"/>
          <w:szCs w:val="24"/>
        </w:rPr>
        <w:t xml:space="preserve">ustawa z dnia 5 grudnia 1996 r. o zawodach lekarza i lekarza dentysty (tj.: Dz. U. z 2023 r., poz. 1516 z </w:t>
      </w:r>
      <w:proofErr w:type="spellStart"/>
      <w:r w:rsidRPr="004256E9">
        <w:rPr>
          <w:color w:val="000000"/>
          <w:sz w:val="24"/>
          <w:szCs w:val="24"/>
        </w:rPr>
        <w:t>późn</w:t>
      </w:r>
      <w:proofErr w:type="spellEnd"/>
      <w:r w:rsidRPr="004256E9">
        <w:rPr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</w:pPr>
      <w:r w:rsidRPr="004256E9">
        <w:rPr>
          <w:color w:val="auto"/>
          <w:sz w:val="24"/>
          <w:szCs w:val="24"/>
        </w:rPr>
        <w:t>rozporządzenie Ministra</w:t>
      </w:r>
      <w:r w:rsidRPr="004256E9">
        <w:rPr>
          <w:color w:val="000000"/>
          <w:sz w:val="24"/>
          <w:szCs w:val="24"/>
        </w:rPr>
        <w:t xml:space="preserve"> Finansów z dnia 29 kwietnia 2019 r. w sprawie obowiązkowego ubezpieczenia odpowiedzialności cywilnej podmiotu wykonującego działalność leczniczą </w:t>
      </w:r>
      <w:r w:rsidRPr="004256E9">
        <w:rPr>
          <w:iCs/>
          <w:color w:val="000000"/>
          <w:sz w:val="24"/>
          <w:szCs w:val="24"/>
        </w:rPr>
        <w:t xml:space="preserve">(tj.: Dz. U. z 2019 r., poz. 866 z </w:t>
      </w:r>
      <w:proofErr w:type="spellStart"/>
      <w:r w:rsidRPr="004256E9">
        <w:rPr>
          <w:iCs/>
          <w:color w:val="000000"/>
          <w:sz w:val="24"/>
          <w:szCs w:val="24"/>
        </w:rPr>
        <w:t>późn</w:t>
      </w:r>
      <w:proofErr w:type="spellEnd"/>
      <w:r w:rsidRPr="004256E9">
        <w:rPr>
          <w:iCs/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  <w:rPr>
          <w:color w:val="auto"/>
        </w:rPr>
      </w:pPr>
      <w:r w:rsidRPr="004256E9">
        <w:rPr>
          <w:iCs/>
          <w:color w:val="auto"/>
          <w:sz w:val="24"/>
          <w:szCs w:val="24"/>
        </w:rPr>
        <w:t>ustawa z dnia 15 września</w:t>
      </w:r>
      <w:r w:rsidR="004F0950" w:rsidRPr="004256E9">
        <w:rPr>
          <w:iCs/>
          <w:color w:val="auto"/>
          <w:sz w:val="24"/>
          <w:szCs w:val="24"/>
        </w:rPr>
        <w:t xml:space="preserve"> 2022 r.</w:t>
      </w:r>
      <w:r w:rsidRPr="004256E9">
        <w:rPr>
          <w:iCs/>
          <w:color w:val="auto"/>
          <w:sz w:val="24"/>
          <w:szCs w:val="24"/>
        </w:rPr>
        <w:t xml:space="preserve"> o medycynie laboratoryjnej (Dz. U. 2023, poz. 2125);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</w:pPr>
      <w:r w:rsidRPr="004256E9">
        <w:rPr>
          <w:color w:val="000000"/>
          <w:sz w:val="24"/>
          <w:szCs w:val="24"/>
        </w:rPr>
        <w:t xml:space="preserve">ustawa z dnia 5 grudnia 2008 r. o zapobieganiu i zwalczaniu zakażeń i chorób zakaźnych u ludzi (tj.: Dz. U. z 2023 r., poz. 1284 z </w:t>
      </w:r>
      <w:proofErr w:type="spellStart"/>
      <w:r w:rsidRPr="004256E9">
        <w:rPr>
          <w:color w:val="000000"/>
          <w:sz w:val="24"/>
          <w:szCs w:val="24"/>
        </w:rPr>
        <w:t>późn</w:t>
      </w:r>
      <w:proofErr w:type="spellEnd"/>
      <w:r w:rsidRPr="004256E9">
        <w:rPr>
          <w:color w:val="000000"/>
          <w:sz w:val="24"/>
          <w:szCs w:val="24"/>
        </w:rPr>
        <w:t xml:space="preserve">. zm.); 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</w:pPr>
      <w:r w:rsidRPr="004256E9">
        <w:rPr>
          <w:iCs/>
          <w:color w:val="000000"/>
          <w:sz w:val="24"/>
          <w:szCs w:val="24"/>
        </w:rPr>
        <w:t xml:space="preserve">ustawa z dnia 16 kwietnia 1993 r. o zwalczaniu nieuczciwej konkurencji </w:t>
      </w:r>
      <w:r w:rsidRPr="004256E9">
        <w:rPr>
          <w:color w:val="000000"/>
          <w:sz w:val="24"/>
          <w:szCs w:val="24"/>
        </w:rPr>
        <w:t xml:space="preserve">(tj.: Dz. U. z 2022 r., poz. 1233 z </w:t>
      </w:r>
      <w:proofErr w:type="spellStart"/>
      <w:r w:rsidRPr="004256E9">
        <w:rPr>
          <w:color w:val="000000"/>
          <w:sz w:val="24"/>
          <w:szCs w:val="24"/>
        </w:rPr>
        <w:t>późn</w:t>
      </w:r>
      <w:proofErr w:type="spellEnd"/>
      <w:r w:rsidRPr="004256E9">
        <w:rPr>
          <w:color w:val="000000"/>
          <w:sz w:val="24"/>
          <w:szCs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  <w:rPr>
          <w:color w:val="auto"/>
          <w:sz w:val="24"/>
          <w:szCs w:val="24"/>
        </w:rPr>
      </w:pPr>
      <w:r w:rsidRPr="004256E9">
        <w:rPr>
          <w:bCs/>
          <w:color w:val="auto"/>
          <w:sz w:val="24"/>
        </w:rPr>
        <w:t>rozporządzenie</w:t>
      </w:r>
      <w:r w:rsidRPr="004256E9">
        <w:rPr>
          <w:color w:val="auto"/>
          <w:sz w:val="24"/>
          <w:szCs w:val="24"/>
        </w:rPr>
        <w:t xml:space="preserve"> </w:t>
      </w:r>
      <w:r w:rsidRPr="004256E9">
        <w:rPr>
          <w:bCs/>
          <w:color w:val="auto"/>
          <w:sz w:val="24"/>
        </w:rPr>
        <w:t>Ministra Zdrowia z dnia 23 marca 2006 r.</w:t>
      </w:r>
      <w:r w:rsidRPr="004256E9">
        <w:rPr>
          <w:color w:val="auto"/>
          <w:sz w:val="24"/>
          <w:szCs w:val="24"/>
        </w:rPr>
        <w:t xml:space="preserve"> </w:t>
      </w:r>
      <w:r w:rsidRPr="004256E9">
        <w:rPr>
          <w:bCs/>
          <w:color w:val="auto"/>
          <w:sz w:val="24"/>
        </w:rPr>
        <w:t>w sprawie standardów jakości dla medycznych laboratoriów diagnostycznych i mikrobiologicznych (</w:t>
      </w:r>
      <w:bookmarkStart w:id="3" w:name="_Hlk63333712"/>
      <w:bookmarkEnd w:id="3"/>
      <w:r w:rsidRPr="004256E9">
        <w:rPr>
          <w:bCs/>
          <w:iCs/>
          <w:color w:val="auto"/>
          <w:sz w:val="24"/>
        </w:rPr>
        <w:t xml:space="preserve">tj.: Dz. U. z 2019 r., poz. 1923 z </w:t>
      </w:r>
      <w:proofErr w:type="spellStart"/>
      <w:r w:rsidRPr="004256E9">
        <w:rPr>
          <w:bCs/>
          <w:iCs/>
          <w:color w:val="auto"/>
          <w:sz w:val="24"/>
        </w:rPr>
        <w:t>późn</w:t>
      </w:r>
      <w:proofErr w:type="spellEnd"/>
      <w:r w:rsidRPr="004256E9">
        <w:rPr>
          <w:bCs/>
          <w:iCs/>
          <w:color w:val="auto"/>
          <w:sz w:val="24"/>
        </w:rPr>
        <w:t>. zm.);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  <w:rPr>
          <w:sz w:val="24"/>
          <w:szCs w:val="24"/>
        </w:rPr>
      </w:pPr>
      <w:r w:rsidRPr="004256E9">
        <w:rPr>
          <w:bCs/>
          <w:color w:val="auto"/>
          <w:sz w:val="24"/>
          <w:szCs w:val="24"/>
        </w:rPr>
        <w:t>rozporządzenie</w:t>
      </w:r>
      <w:r w:rsidRPr="004256E9">
        <w:rPr>
          <w:color w:val="auto"/>
          <w:sz w:val="24"/>
          <w:szCs w:val="24"/>
        </w:rPr>
        <w:t xml:space="preserve"> </w:t>
      </w:r>
      <w:r w:rsidRPr="004256E9">
        <w:rPr>
          <w:bCs/>
          <w:color w:val="auto"/>
          <w:sz w:val="24"/>
          <w:szCs w:val="24"/>
        </w:rPr>
        <w:t xml:space="preserve">Ministra Zdrowia </w:t>
      </w:r>
      <w:r w:rsidRPr="004256E9">
        <w:rPr>
          <w:color w:val="auto"/>
          <w:sz w:val="24"/>
          <w:szCs w:val="24"/>
        </w:rPr>
        <w:t>z dnia 18 grudnia 2017 r. w sprawie standardów organizacyjnych opieki</w:t>
      </w:r>
      <w:r w:rsidRPr="004256E9">
        <w:rPr>
          <w:color w:val="000000"/>
          <w:sz w:val="24"/>
          <w:szCs w:val="24"/>
        </w:rPr>
        <w:t xml:space="preserve"> zdrowotnej w dziedzinie </w:t>
      </w:r>
      <w:r w:rsidRPr="004256E9">
        <w:rPr>
          <w:rStyle w:val="Wyrnienie"/>
          <w:i w:val="0"/>
          <w:color w:val="000000"/>
          <w:sz w:val="24"/>
          <w:szCs w:val="24"/>
        </w:rPr>
        <w:t xml:space="preserve">patomorfologii </w:t>
      </w:r>
      <w:r w:rsidRPr="004256E9">
        <w:rPr>
          <w:iCs/>
          <w:color w:val="000000"/>
          <w:sz w:val="24"/>
          <w:szCs w:val="24"/>
        </w:rPr>
        <w:t>(</w:t>
      </w:r>
      <w:r w:rsidRPr="004256E9">
        <w:rPr>
          <w:bCs/>
          <w:iCs/>
          <w:color w:val="000000"/>
          <w:sz w:val="24"/>
          <w:szCs w:val="24"/>
        </w:rPr>
        <w:t>Dz. U. 2017, poz. 2435);</w:t>
      </w:r>
    </w:p>
    <w:p w:rsidR="00F00C31" w:rsidRPr="004256E9" w:rsidRDefault="009363DB">
      <w:pPr>
        <w:pStyle w:val="Normalny1"/>
        <w:numPr>
          <w:ilvl w:val="0"/>
          <w:numId w:val="4"/>
        </w:numPr>
        <w:suppressAutoHyphens w:val="0"/>
        <w:spacing w:after="120"/>
        <w:ind w:hanging="436"/>
        <w:jc w:val="both"/>
        <w:rPr>
          <w:sz w:val="24"/>
          <w:szCs w:val="24"/>
        </w:rPr>
      </w:pPr>
      <w:r w:rsidRPr="004256E9">
        <w:rPr>
          <w:color w:val="000000"/>
          <w:sz w:val="24"/>
          <w:szCs w:val="24"/>
        </w:rPr>
        <w:t>Kodeks Etyki Lekarskiej;</w:t>
      </w:r>
    </w:p>
    <w:p w:rsidR="00F00C31" w:rsidRPr="004256E9" w:rsidRDefault="009363DB">
      <w:pPr>
        <w:pStyle w:val="Normalny1"/>
        <w:suppressAutoHyphens w:val="0"/>
        <w:spacing w:after="120"/>
        <w:jc w:val="both"/>
      </w:pPr>
      <w:r w:rsidRPr="004256E9">
        <w:rPr>
          <w:color w:val="000000"/>
          <w:sz w:val="24"/>
          <w:szCs w:val="24"/>
        </w:rPr>
        <w:t>Nowelizacje aktów prawnych, o których mowa powyżej, będą stosowane automatycznie z dniem ich wejścia w życie i nie będzie to powodowało konieczności zmiany treści SWKO.</w:t>
      </w:r>
    </w:p>
    <w:p w:rsidR="00F00C31" w:rsidRPr="004256E9" w:rsidRDefault="00F00C31" w:rsidP="009D29CF">
      <w:pPr>
        <w:pStyle w:val="Normalny1"/>
        <w:suppressAutoHyphens w:val="0"/>
        <w:jc w:val="both"/>
        <w:rPr>
          <w:sz w:val="24"/>
          <w:szCs w:val="24"/>
        </w:rPr>
      </w:pPr>
    </w:p>
    <w:p w:rsidR="00F00C31" w:rsidRDefault="009363DB">
      <w:pPr>
        <w:pStyle w:val="Normalny1"/>
        <w:suppressAutoHyphens w:val="0"/>
        <w:ind w:left="5664" w:firstLine="708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  ZATWIERDZAM</w:t>
      </w:r>
    </w:p>
    <w:p w:rsidR="001A1254" w:rsidRPr="004256E9" w:rsidRDefault="001A1254">
      <w:pPr>
        <w:pStyle w:val="Normalny1"/>
        <w:suppressAutoHyphens w:val="0"/>
        <w:ind w:left="5664" w:firstLine="708"/>
        <w:jc w:val="both"/>
        <w:rPr>
          <w:sz w:val="24"/>
          <w:szCs w:val="24"/>
        </w:rPr>
      </w:pPr>
    </w:p>
    <w:p w:rsidR="00F00C31" w:rsidRPr="004256E9" w:rsidRDefault="009363DB">
      <w:pPr>
        <w:pStyle w:val="Normalny1"/>
        <w:tabs>
          <w:tab w:val="left" w:pos="0"/>
        </w:tabs>
        <w:jc w:val="right"/>
        <w:rPr>
          <w:sz w:val="24"/>
        </w:rPr>
      </w:pPr>
      <w:r w:rsidRPr="004256E9">
        <w:rPr>
          <w:sz w:val="24"/>
        </w:rPr>
        <w:tab/>
      </w:r>
      <w:r w:rsidRPr="004256E9">
        <w:rPr>
          <w:sz w:val="24"/>
        </w:rPr>
        <w:tab/>
      </w:r>
      <w:r w:rsidRPr="004256E9">
        <w:rPr>
          <w:sz w:val="24"/>
        </w:rPr>
        <w:tab/>
      </w:r>
      <w:r w:rsidRPr="004256E9">
        <w:rPr>
          <w:sz w:val="24"/>
        </w:rPr>
        <w:tab/>
      </w:r>
      <w:r w:rsidRPr="004256E9">
        <w:rPr>
          <w:sz w:val="24"/>
        </w:rPr>
        <w:tab/>
      </w:r>
      <w:r w:rsidRPr="004256E9">
        <w:rPr>
          <w:sz w:val="24"/>
        </w:rPr>
        <w:tab/>
      </w:r>
      <w:r w:rsidRPr="004256E9">
        <w:rPr>
          <w:sz w:val="24"/>
        </w:rPr>
        <w:tab/>
      </w:r>
      <w:r w:rsidRPr="004256E9">
        <w:rPr>
          <w:sz w:val="24"/>
        </w:rPr>
        <w:tab/>
      </w:r>
      <w:r w:rsidRPr="004256E9">
        <w:rPr>
          <w:sz w:val="24"/>
        </w:rPr>
        <w:tab/>
      </w:r>
      <w:r w:rsidRPr="004256E9">
        <w:rPr>
          <w:sz w:val="24"/>
        </w:rPr>
        <w:tab/>
      </w:r>
      <w:r w:rsidRPr="004256E9">
        <w:rPr>
          <w:sz w:val="24"/>
        </w:rPr>
        <w:tab/>
      </w:r>
    </w:p>
    <w:p w:rsidR="00F00C31" w:rsidRPr="004256E9" w:rsidRDefault="00F00C31" w:rsidP="009D29CF">
      <w:pPr>
        <w:pStyle w:val="Normalny1"/>
        <w:tabs>
          <w:tab w:val="left" w:pos="0"/>
        </w:tabs>
        <w:rPr>
          <w:b/>
          <w:i/>
          <w:sz w:val="24"/>
        </w:rPr>
      </w:pPr>
    </w:p>
    <w:p w:rsidR="00F00C31" w:rsidRPr="004256E9" w:rsidRDefault="009363DB">
      <w:pPr>
        <w:pStyle w:val="Normalny1"/>
        <w:tabs>
          <w:tab w:val="left" w:pos="0"/>
        </w:tabs>
        <w:jc w:val="right"/>
        <w:rPr>
          <w:sz w:val="24"/>
        </w:rPr>
      </w:pPr>
      <w:r w:rsidRPr="004256E9">
        <w:rPr>
          <w:b/>
          <w:i/>
          <w:sz w:val="24"/>
        </w:rPr>
        <w:lastRenderedPageBreak/>
        <w:t>Załącznik Nr 1</w:t>
      </w:r>
    </w:p>
    <w:p w:rsidR="00F00C31" w:rsidRPr="004256E9" w:rsidRDefault="009363DB">
      <w:pPr>
        <w:pStyle w:val="Normalny1"/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 w:rsidRPr="004256E9">
        <w:rPr>
          <w:b/>
          <w:shadow/>
          <w:sz w:val="32"/>
          <w:szCs w:val="32"/>
        </w:rPr>
        <w:t>OFERTA</w:t>
      </w:r>
    </w:p>
    <w:p w:rsidR="00F00C31" w:rsidRPr="004256E9" w:rsidRDefault="00F00C31">
      <w:pPr>
        <w:pStyle w:val="Normalny1"/>
        <w:tabs>
          <w:tab w:val="right" w:pos="284"/>
          <w:tab w:val="left" w:pos="408"/>
        </w:tabs>
        <w:jc w:val="both"/>
      </w:pPr>
    </w:p>
    <w:p w:rsidR="00F00C31" w:rsidRPr="004256E9" w:rsidRDefault="009363DB">
      <w:pPr>
        <w:pStyle w:val="Normalny1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Nawiązując do Ogłoszenia o konkursie ofert na udzielanie świadczeń zdrowotnych na rzecz Dolnośląskiego Szpitala Specjalistycznego im. T. Marciniaka - Centrum Medycyny Ratunkowej, składam niniejszą ofertę na:</w:t>
      </w:r>
    </w:p>
    <w:p w:rsidR="00F00C31" w:rsidRPr="004256E9" w:rsidRDefault="00F00C31">
      <w:pPr>
        <w:pStyle w:val="Wysunicieobszarutekstu"/>
        <w:ind w:firstLine="0"/>
        <w:rPr>
          <w:sz w:val="22"/>
          <w:szCs w:val="22"/>
        </w:rPr>
      </w:pPr>
    </w:p>
    <w:p w:rsidR="00F00C31" w:rsidRPr="004256E9" w:rsidRDefault="009363DB">
      <w:pPr>
        <w:pStyle w:val="Wysunicieobszarutekstu"/>
        <w:ind w:firstLine="0"/>
        <w:rPr>
          <w:sz w:val="22"/>
          <w:szCs w:val="22"/>
        </w:rPr>
      </w:pPr>
      <w:r w:rsidRPr="004256E9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00C31" w:rsidRPr="004256E9" w:rsidRDefault="00F00C31">
      <w:pPr>
        <w:pStyle w:val="Wysunicieobszarutekstu"/>
        <w:ind w:firstLine="0"/>
        <w:rPr>
          <w:b/>
          <w:sz w:val="22"/>
          <w:szCs w:val="22"/>
        </w:rPr>
      </w:pPr>
    </w:p>
    <w:p w:rsidR="00F00C31" w:rsidRPr="004256E9" w:rsidRDefault="00F00C31">
      <w:pPr>
        <w:pStyle w:val="Wysunicieobszarutekstu"/>
        <w:ind w:firstLine="0"/>
        <w:rPr>
          <w:b/>
          <w:sz w:val="8"/>
          <w:szCs w:val="8"/>
        </w:rPr>
      </w:pPr>
    </w:p>
    <w:p w:rsidR="00F00C31" w:rsidRPr="004256E9" w:rsidRDefault="009363DB">
      <w:pPr>
        <w:pStyle w:val="Wysunicieobszarutekstu"/>
        <w:ind w:firstLine="0"/>
        <w:rPr>
          <w:b/>
          <w:sz w:val="22"/>
          <w:szCs w:val="22"/>
        </w:rPr>
      </w:pPr>
      <w:r w:rsidRPr="004256E9">
        <w:rPr>
          <w:b/>
          <w:sz w:val="22"/>
          <w:szCs w:val="22"/>
        </w:rPr>
        <w:t>DANE O OFERENCIE:</w:t>
      </w:r>
    </w:p>
    <w:p w:rsidR="00F00C31" w:rsidRPr="004256E9" w:rsidRDefault="00F00C31">
      <w:pPr>
        <w:pStyle w:val="Normalny1"/>
        <w:tabs>
          <w:tab w:val="right" w:pos="674"/>
        </w:tabs>
        <w:jc w:val="both"/>
        <w:rPr>
          <w:sz w:val="24"/>
        </w:rPr>
      </w:pPr>
    </w:p>
    <w:p w:rsidR="00F00C31" w:rsidRPr="004256E9" w:rsidRDefault="009363DB">
      <w:pPr>
        <w:pStyle w:val="Normalny1"/>
        <w:tabs>
          <w:tab w:val="right" w:pos="674"/>
        </w:tabs>
        <w:jc w:val="both"/>
        <w:rPr>
          <w:sz w:val="24"/>
          <w:szCs w:val="24"/>
        </w:rPr>
      </w:pPr>
      <w:r w:rsidRPr="004256E9">
        <w:rPr>
          <w:sz w:val="24"/>
          <w:szCs w:val="24"/>
        </w:rPr>
        <w:t>Pełna nazwa Oferenta:</w:t>
      </w:r>
    </w:p>
    <w:p w:rsidR="00F00C31" w:rsidRPr="004256E9" w:rsidRDefault="00F00C31">
      <w:pPr>
        <w:pStyle w:val="Normalny1"/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00C31" w:rsidRPr="004256E9" w:rsidRDefault="009363DB">
      <w:pPr>
        <w:pStyle w:val="Normalny1"/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4256E9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00C31" w:rsidRPr="004256E9" w:rsidRDefault="00F00C31">
      <w:pPr>
        <w:pStyle w:val="Normalny1"/>
        <w:rPr>
          <w:sz w:val="24"/>
          <w:szCs w:val="24"/>
        </w:rPr>
      </w:pPr>
    </w:p>
    <w:p w:rsidR="00F00C31" w:rsidRPr="004256E9" w:rsidRDefault="009363DB">
      <w:pPr>
        <w:pStyle w:val="Normalny1"/>
        <w:rPr>
          <w:sz w:val="24"/>
          <w:szCs w:val="24"/>
        </w:rPr>
      </w:pPr>
      <w:r w:rsidRPr="004256E9">
        <w:rPr>
          <w:sz w:val="24"/>
          <w:szCs w:val="24"/>
        </w:rPr>
        <w:t>Siedziba Oferenta:</w:t>
      </w:r>
    </w:p>
    <w:p w:rsidR="00F00C31" w:rsidRPr="004256E9" w:rsidRDefault="00F00C31">
      <w:pPr>
        <w:pStyle w:val="Normalny1"/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00C31" w:rsidRPr="004256E9" w:rsidRDefault="009363DB">
      <w:pPr>
        <w:pStyle w:val="Normalny1"/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4256E9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00C31" w:rsidRPr="004256E9" w:rsidRDefault="00F00C31">
      <w:pPr>
        <w:pStyle w:val="Normalny1"/>
        <w:rPr>
          <w:sz w:val="24"/>
          <w:szCs w:val="24"/>
        </w:rPr>
      </w:pPr>
    </w:p>
    <w:p w:rsidR="00F00C31" w:rsidRPr="004256E9" w:rsidRDefault="009363DB">
      <w:pPr>
        <w:pStyle w:val="Normalny1"/>
        <w:rPr>
          <w:sz w:val="24"/>
          <w:szCs w:val="24"/>
        </w:rPr>
      </w:pPr>
      <w:r w:rsidRPr="004256E9">
        <w:rPr>
          <w:sz w:val="24"/>
          <w:szCs w:val="24"/>
        </w:rPr>
        <w:t>Telefon kontaktowy …………………………………</w:t>
      </w:r>
      <w:r w:rsidRPr="004256E9">
        <w:rPr>
          <w:sz w:val="24"/>
          <w:szCs w:val="24"/>
        </w:rPr>
        <w:tab/>
      </w:r>
      <w:proofErr w:type="spellStart"/>
      <w:r w:rsidRPr="004256E9">
        <w:rPr>
          <w:sz w:val="24"/>
          <w:szCs w:val="24"/>
        </w:rPr>
        <w:t>fax</w:t>
      </w:r>
      <w:proofErr w:type="spellEnd"/>
      <w:r w:rsidRPr="004256E9">
        <w:rPr>
          <w:sz w:val="24"/>
          <w:szCs w:val="24"/>
        </w:rPr>
        <w:t xml:space="preserve"> ……………………………..</w:t>
      </w:r>
    </w:p>
    <w:p w:rsidR="00F00C31" w:rsidRPr="004256E9" w:rsidRDefault="00F00C31">
      <w:pPr>
        <w:pStyle w:val="Normalny1"/>
        <w:rPr>
          <w:sz w:val="24"/>
          <w:szCs w:val="24"/>
        </w:rPr>
      </w:pPr>
    </w:p>
    <w:p w:rsidR="00F00C31" w:rsidRPr="004256E9" w:rsidRDefault="009363DB">
      <w:pPr>
        <w:pStyle w:val="Normalny1"/>
        <w:rPr>
          <w:sz w:val="24"/>
          <w:szCs w:val="24"/>
        </w:rPr>
      </w:pPr>
      <w:r w:rsidRPr="004256E9">
        <w:rPr>
          <w:sz w:val="24"/>
          <w:szCs w:val="24"/>
        </w:rPr>
        <w:t>NIP:  ........................................................</w:t>
      </w:r>
    </w:p>
    <w:p w:rsidR="00F00C31" w:rsidRPr="004256E9" w:rsidRDefault="00F00C31">
      <w:pPr>
        <w:pStyle w:val="Normalny1"/>
        <w:tabs>
          <w:tab w:val="right" w:pos="9069"/>
        </w:tabs>
        <w:rPr>
          <w:sz w:val="24"/>
          <w:szCs w:val="24"/>
        </w:rPr>
      </w:pPr>
    </w:p>
    <w:p w:rsidR="00F00C31" w:rsidRPr="004256E9" w:rsidRDefault="009363DB">
      <w:pPr>
        <w:pStyle w:val="Normalny1"/>
        <w:tabs>
          <w:tab w:val="right" w:pos="9069"/>
        </w:tabs>
        <w:rPr>
          <w:sz w:val="24"/>
          <w:szCs w:val="24"/>
        </w:rPr>
      </w:pPr>
      <w:r w:rsidRPr="004256E9">
        <w:rPr>
          <w:sz w:val="24"/>
          <w:szCs w:val="24"/>
        </w:rPr>
        <w:t>REGON: .................................................</w:t>
      </w:r>
    </w:p>
    <w:p w:rsidR="00F00C31" w:rsidRPr="004256E9" w:rsidRDefault="00F00C31">
      <w:pPr>
        <w:pStyle w:val="Normalny1"/>
        <w:tabs>
          <w:tab w:val="right" w:pos="9069"/>
        </w:tabs>
        <w:rPr>
          <w:sz w:val="24"/>
          <w:szCs w:val="24"/>
        </w:rPr>
      </w:pPr>
    </w:p>
    <w:p w:rsidR="00F00C31" w:rsidRPr="004256E9" w:rsidRDefault="009363DB">
      <w:pPr>
        <w:pStyle w:val="Normalny1"/>
        <w:tabs>
          <w:tab w:val="right" w:pos="9069"/>
        </w:tabs>
        <w:rPr>
          <w:sz w:val="24"/>
          <w:szCs w:val="24"/>
        </w:rPr>
      </w:pPr>
      <w:r w:rsidRPr="004256E9">
        <w:rPr>
          <w:sz w:val="24"/>
          <w:szCs w:val="24"/>
        </w:rPr>
        <w:t xml:space="preserve">Nr wpisu do właściwego rejestru oraz oznaczenie organu dokonującego wpis:  </w:t>
      </w:r>
    </w:p>
    <w:p w:rsidR="00F00C31" w:rsidRPr="004256E9" w:rsidRDefault="00F00C31">
      <w:pPr>
        <w:pStyle w:val="Normalny1"/>
        <w:tabs>
          <w:tab w:val="right" w:pos="9069"/>
        </w:tabs>
        <w:rPr>
          <w:sz w:val="24"/>
          <w:szCs w:val="24"/>
        </w:rPr>
      </w:pPr>
    </w:p>
    <w:p w:rsidR="00F00C31" w:rsidRPr="004256E9" w:rsidRDefault="009363DB">
      <w:pPr>
        <w:pStyle w:val="Normalny1"/>
        <w:tabs>
          <w:tab w:val="right" w:pos="9069"/>
        </w:tabs>
        <w:rPr>
          <w:sz w:val="24"/>
          <w:szCs w:val="24"/>
        </w:rPr>
      </w:pPr>
      <w:r w:rsidRPr="004256E9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F00C31" w:rsidRPr="004256E9" w:rsidRDefault="00F00C31">
      <w:pPr>
        <w:pStyle w:val="Nagwek1"/>
        <w:tabs>
          <w:tab w:val="clear" w:pos="408"/>
          <w:tab w:val="left" w:pos="432"/>
        </w:tabs>
        <w:rPr>
          <w:rFonts w:ascii="Times New Roman" w:hAnsi="Times New Roman"/>
          <w:sz w:val="24"/>
          <w:szCs w:val="24"/>
        </w:rPr>
      </w:pPr>
    </w:p>
    <w:p w:rsidR="00F00C31" w:rsidRPr="004256E9" w:rsidRDefault="009363DB">
      <w:pPr>
        <w:pStyle w:val="Normalny1"/>
        <w:rPr>
          <w:sz w:val="24"/>
          <w:szCs w:val="24"/>
        </w:rPr>
      </w:pPr>
      <w:r w:rsidRPr="004256E9">
        <w:rPr>
          <w:sz w:val="24"/>
          <w:szCs w:val="24"/>
        </w:rPr>
        <w:t>Nazwa banku Oferenta:</w:t>
      </w:r>
      <w:r w:rsidRPr="004256E9">
        <w:rPr>
          <w:sz w:val="24"/>
          <w:szCs w:val="24"/>
        </w:rPr>
        <w:tab/>
      </w:r>
      <w:r w:rsidRPr="004256E9">
        <w:rPr>
          <w:sz w:val="24"/>
          <w:szCs w:val="24"/>
        </w:rPr>
        <w:tab/>
        <w:t>..................................................</w:t>
      </w:r>
    </w:p>
    <w:p w:rsidR="00F00C31" w:rsidRPr="004256E9" w:rsidRDefault="00F00C31">
      <w:pPr>
        <w:pStyle w:val="Normalny1"/>
        <w:rPr>
          <w:sz w:val="24"/>
          <w:szCs w:val="24"/>
        </w:rPr>
      </w:pPr>
    </w:p>
    <w:p w:rsidR="00F00C31" w:rsidRPr="004256E9" w:rsidRDefault="009363DB">
      <w:pPr>
        <w:pStyle w:val="Nagwek1"/>
        <w:tabs>
          <w:tab w:val="left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4256E9">
        <w:rPr>
          <w:rFonts w:ascii="Times New Roman" w:hAnsi="Times New Roman"/>
          <w:b w:val="0"/>
          <w:sz w:val="24"/>
          <w:szCs w:val="24"/>
        </w:rPr>
        <w:t xml:space="preserve">nr konta bankowego Oferenta: </w:t>
      </w:r>
      <w:r w:rsidRPr="004256E9">
        <w:rPr>
          <w:rFonts w:ascii="Times New Roman" w:hAnsi="Times New Roman"/>
          <w:b w:val="0"/>
          <w:sz w:val="24"/>
          <w:szCs w:val="24"/>
        </w:rPr>
        <w:tab/>
        <w:t>..................................................</w:t>
      </w:r>
    </w:p>
    <w:p w:rsidR="00F00C31" w:rsidRPr="004256E9" w:rsidRDefault="00F00C31">
      <w:pPr>
        <w:pStyle w:val="Nagwek1"/>
        <w:tabs>
          <w:tab w:val="clear" w:pos="408"/>
          <w:tab w:val="left" w:pos="432"/>
        </w:tabs>
        <w:rPr>
          <w:rFonts w:ascii="Times New Roman" w:hAnsi="Times New Roman"/>
          <w:sz w:val="24"/>
          <w:szCs w:val="24"/>
        </w:rPr>
      </w:pPr>
    </w:p>
    <w:p w:rsidR="00F00C31" w:rsidRPr="004256E9" w:rsidRDefault="00F00C31">
      <w:pPr>
        <w:pStyle w:val="Normalny1"/>
      </w:pPr>
    </w:p>
    <w:p w:rsidR="00F00C31" w:rsidRPr="004256E9" w:rsidRDefault="009363DB">
      <w:pPr>
        <w:pStyle w:val="Normalny1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 xml:space="preserve">Oświadczam, że zapoznałem/ </w:t>
      </w:r>
      <w:proofErr w:type="spellStart"/>
      <w:r w:rsidRPr="004256E9">
        <w:rPr>
          <w:sz w:val="24"/>
          <w:szCs w:val="24"/>
        </w:rPr>
        <w:t>am</w:t>
      </w:r>
      <w:proofErr w:type="spellEnd"/>
      <w:r w:rsidRPr="004256E9">
        <w:rPr>
          <w:sz w:val="24"/>
          <w:szCs w:val="24"/>
        </w:rPr>
        <w:t xml:space="preserve"> się z treścią Ogłoszenia o konkursie ofert, Szczegółowymi warunkami konkursu ofert oraz projektem umowy i nie wnoszę do nich zastrzeżeń.</w:t>
      </w:r>
    </w:p>
    <w:p w:rsidR="00F00C31" w:rsidRPr="004256E9" w:rsidRDefault="009363DB">
      <w:pPr>
        <w:pStyle w:val="Normalny1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Uważam się związany/a złożoną ofertą przez okres 30 dni.</w:t>
      </w:r>
    </w:p>
    <w:p w:rsidR="00F00C31" w:rsidRPr="004256E9" w:rsidRDefault="009363DB">
      <w:pPr>
        <w:pStyle w:val="Normalny1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4256E9">
        <w:rPr>
          <w:sz w:val="24"/>
          <w:szCs w:val="24"/>
        </w:rPr>
        <w:t>Do niniejszej oferty załączam wymagane w Szczegółowych Warunkach Konkursu Ofert dokumenty oraz oświadczenia jako załączniki:</w:t>
      </w:r>
    </w:p>
    <w:p w:rsidR="00F00C31" w:rsidRPr="004256E9" w:rsidRDefault="00F00C31">
      <w:pPr>
        <w:pStyle w:val="Normalny1"/>
        <w:rPr>
          <w:sz w:val="24"/>
          <w:szCs w:val="24"/>
        </w:rPr>
      </w:pPr>
    </w:p>
    <w:p w:rsidR="00F00C31" w:rsidRPr="004256E9" w:rsidRDefault="009363DB">
      <w:pPr>
        <w:pStyle w:val="Normalny1"/>
        <w:numPr>
          <w:ilvl w:val="0"/>
          <w:numId w:val="2"/>
        </w:numPr>
        <w:tabs>
          <w:tab w:val="left" w:pos="709"/>
        </w:tabs>
        <w:rPr>
          <w:sz w:val="24"/>
          <w:szCs w:val="24"/>
        </w:rPr>
      </w:pPr>
      <w:r w:rsidRPr="004256E9">
        <w:rPr>
          <w:sz w:val="24"/>
          <w:szCs w:val="24"/>
        </w:rPr>
        <w:t>...............................................................................................</w:t>
      </w:r>
    </w:p>
    <w:p w:rsidR="00F00C31" w:rsidRPr="004256E9" w:rsidRDefault="009363DB">
      <w:pPr>
        <w:pStyle w:val="Normalny1"/>
        <w:numPr>
          <w:ilvl w:val="0"/>
          <w:numId w:val="2"/>
        </w:numPr>
        <w:rPr>
          <w:sz w:val="24"/>
          <w:szCs w:val="24"/>
        </w:rPr>
      </w:pPr>
      <w:r w:rsidRPr="004256E9">
        <w:rPr>
          <w:sz w:val="24"/>
          <w:szCs w:val="24"/>
        </w:rPr>
        <w:t>...............................................................................................</w:t>
      </w:r>
    </w:p>
    <w:p w:rsidR="00F00C31" w:rsidRPr="004256E9" w:rsidRDefault="009363DB">
      <w:pPr>
        <w:pStyle w:val="Normalny1"/>
        <w:numPr>
          <w:ilvl w:val="0"/>
          <w:numId w:val="2"/>
        </w:numPr>
        <w:rPr>
          <w:sz w:val="24"/>
          <w:szCs w:val="24"/>
        </w:rPr>
      </w:pPr>
      <w:r w:rsidRPr="004256E9">
        <w:rPr>
          <w:sz w:val="24"/>
          <w:szCs w:val="24"/>
        </w:rPr>
        <w:t>...............................................................................................</w:t>
      </w:r>
    </w:p>
    <w:p w:rsidR="00F00C31" w:rsidRPr="004256E9" w:rsidRDefault="009363DB">
      <w:pPr>
        <w:pStyle w:val="Normalny1"/>
        <w:numPr>
          <w:ilvl w:val="0"/>
          <w:numId w:val="2"/>
        </w:numPr>
        <w:rPr>
          <w:sz w:val="24"/>
          <w:szCs w:val="24"/>
        </w:rPr>
      </w:pPr>
      <w:r w:rsidRPr="004256E9">
        <w:rPr>
          <w:sz w:val="24"/>
          <w:szCs w:val="24"/>
        </w:rPr>
        <w:t>...............................................................................................</w:t>
      </w:r>
    </w:p>
    <w:p w:rsidR="00F00C31" w:rsidRPr="004256E9" w:rsidRDefault="00F00C31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F00C31" w:rsidRPr="004256E9" w:rsidRDefault="00F00C31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F00C31" w:rsidRPr="004256E9" w:rsidRDefault="00F00C31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F00C31" w:rsidRPr="004256E9" w:rsidRDefault="00F00C31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F00C31" w:rsidRPr="004256E9" w:rsidRDefault="009363DB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4256E9">
        <w:rPr>
          <w:sz w:val="16"/>
          <w:szCs w:val="16"/>
        </w:rPr>
        <w:t>………………………………………………………………….</w:t>
      </w:r>
    </w:p>
    <w:p w:rsidR="00F00C31" w:rsidRPr="004256E9" w:rsidRDefault="009363DB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4256E9">
        <w:rPr>
          <w:sz w:val="16"/>
          <w:szCs w:val="16"/>
        </w:rPr>
        <w:t xml:space="preserve">(podpis i pieczątka osoby upoważnionej </w:t>
      </w:r>
      <w:r w:rsidRPr="004256E9">
        <w:rPr>
          <w:sz w:val="16"/>
          <w:szCs w:val="16"/>
        </w:rPr>
        <w:br/>
        <w:t>do reprezentowania Oferenta)</w:t>
      </w:r>
    </w:p>
    <w:p w:rsidR="00F00C31" w:rsidRPr="004256E9" w:rsidRDefault="009363DB">
      <w:pPr>
        <w:pStyle w:val="Normalny1"/>
        <w:rPr>
          <w:sz w:val="22"/>
          <w:szCs w:val="22"/>
        </w:rPr>
      </w:pPr>
      <w:r w:rsidRPr="004256E9">
        <w:rPr>
          <w:sz w:val="22"/>
          <w:szCs w:val="22"/>
        </w:rPr>
        <w:t>…………………………………………..</w:t>
      </w:r>
    </w:p>
    <w:p w:rsidR="00F00C31" w:rsidRPr="004256E9" w:rsidRDefault="009363DB">
      <w:pPr>
        <w:pStyle w:val="Normalny1"/>
        <w:rPr>
          <w:sz w:val="16"/>
          <w:szCs w:val="16"/>
        </w:rPr>
      </w:pPr>
      <w:r w:rsidRPr="004256E9">
        <w:rPr>
          <w:sz w:val="16"/>
          <w:szCs w:val="16"/>
        </w:rPr>
        <w:t xml:space="preserve">             miejscowość i data</w:t>
      </w:r>
    </w:p>
    <w:p w:rsidR="00F00C31" w:rsidRPr="004256E9" w:rsidRDefault="00F00C31" w:rsidP="009D29CF">
      <w:pPr>
        <w:pStyle w:val="Normalny1"/>
        <w:rPr>
          <w:b/>
          <w:i/>
          <w:sz w:val="24"/>
        </w:rPr>
      </w:pPr>
    </w:p>
    <w:p w:rsidR="00F00C31" w:rsidRPr="004256E9" w:rsidRDefault="00F00C31">
      <w:pPr>
        <w:pStyle w:val="Normalny1"/>
        <w:jc w:val="right"/>
        <w:rPr>
          <w:b/>
          <w:i/>
          <w:sz w:val="24"/>
        </w:rPr>
      </w:pPr>
    </w:p>
    <w:p w:rsidR="00F00C31" w:rsidRPr="004256E9" w:rsidRDefault="009363DB" w:rsidP="00915EE8">
      <w:pPr>
        <w:pStyle w:val="Normalny1"/>
        <w:ind w:left="6372" w:firstLine="708"/>
        <w:jc w:val="center"/>
        <w:rPr>
          <w:b/>
          <w:i/>
          <w:sz w:val="24"/>
        </w:rPr>
      </w:pPr>
      <w:r w:rsidRPr="004256E9">
        <w:rPr>
          <w:b/>
          <w:i/>
          <w:sz w:val="24"/>
        </w:rPr>
        <w:t xml:space="preserve">Załącznik Nr 2 </w:t>
      </w:r>
    </w:p>
    <w:p w:rsidR="00F00C31" w:rsidRPr="004256E9" w:rsidRDefault="00F00C31" w:rsidP="00F82414">
      <w:pPr>
        <w:pStyle w:val="Normalny1"/>
        <w:rPr>
          <w:b/>
          <w:sz w:val="24"/>
        </w:rPr>
      </w:pPr>
    </w:p>
    <w:p w:rsidR="00F00C31" w:rsidRPr="00F82414" w:rsidRDefault="009363DB" w:rsidP="00F82414">
      <w:pPr>
        <w:pStyle w:val="Normalny1"/>
        <w:jc w:val="center"/>
        <w:rPr>
          <w:b/>
          <w:shadow/>
          <w:sz w:val="32"/>
          <w:szCs w:val="32"/>
        </w:rPr>
      </w:pPr>
      <w:r w:rsidRPr="004256E9">
        <w:rPr>
          <w:b/>
          <w:shadow/>
          <w:sz w:val="32"/>
          <w:szCs w:val="32"/>
        </w:rPr>
        <w:t>WARUNKI UDZIELANIA ŚWIADCZEŃ ZDROWOTNYCH</w:t>
      </w:r>
    </w:p>
    <w:p w:rsidR="00F00C31" w:rsidRPr="004256E9" w:rsidRDefault="00F00C31">
      <w:pPr>
        <w:pStyle w:val="Normalny1"/>
        <w:jc w:val="center"/>
        <w:rPr>
          <w:b/>
        </w:rPr>
      </w:pPr>
    </w:p>
    <w:p w:rsidR="00F00C31" w:rsidRPr="004256E9" w:rsidRDefault="00F00C31">
      <w:pPr>
        <w:pStyle w:val="Normalny1"/>
        <w:ind w:left="390"/>
        <w:rPr>
          <w:sz w:val="24"/>
        </w:rPr>
      </w:pPr>
    </w:p>
    <w:p w:rsidR="00F00C31" w:rsidRPr="00915EE8" w:rsidRDefault="009363DB" w:rsidP="00915EE8">
      <w:pPr>
        <w:pStyle w:val="Tretekstu"/>
        <w:numPr>
          <w:ilvl w:val="0"/>
          <w:numId w:val="3"/>
        </w:numPr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Liczba osób udzielających świadczenia: </w:t>
      </w:r>
    </w:p>
    <w:p w:rsidR="00F00C31" w:rsidRPr="004256E9" w:rsidRDefault="009363DB">
      <w:pPr>
        <w:pStyle w:val="Tretekstu"/>
        <w:ind w:left="360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…………………………………………………………………..</w:t>
      </w:r>
    </w:p>
    <w:p w:rsidR="00F00C31" w:rsidRPr="004256E9" w:rsidRDefault="00F00C31">
      <w:pPr>
        <w:pStyle w:val="Tretekstu"/>
        <w:rPr>
          <w:rFonts w:ascii="Times New Roman" w:hAnsi="Times New Roman" w:cs="Times New Roman"/>
        </w:rPr>
      </w:pPr>
    </w:p>
    <w:p w:rsidR="00F00C31" w:rsidRPr="004256E9" w:rsidRDefault="009363DB">
      <w:pPr>
        <w:pStyle w:val="Tretekstu"/>
        <w:numPr>
          <w:ilvl w:val="0"/>
          <w:numId w:val="3"/>
        </w:numPr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 xml:space="preserve">Kwalifikacje zawodowe osób udzielających świadczeń: </w:t>
      </w:r>
    </w:p>
    <w:p w:rsidR="00F00C31" w:rsidRPr="004256E9" w:rsidRDefault="00F00C31">
      <w:pPr>
        <w:pStyle w:val="Tretekstu"/>
        <w:rPr>
          <w:rFonts w:ascii="Times New Roman" w:hAnsi="Times New Roman" w:cs="Times New Roman"/>
        </w:rPr>
      </w:pPr>
    </w:p>
    <w:p w:rsidR="00F00C31" w:rsidRPr="004256E9" w:rsidRDefault="009363DB">
      <w:pPr>
        <w:pStyle w:val="Tretekstu"/>
        <w:ind w:left="360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…………………………………………………………………..</w:t>
      </w:r>
    </w:p>
    <w:p w:rsidR="00F00C31" w:rsidRPr="004256E9" w:rsidRDefault="00F00C31">
      <w:pPr>
        <w:pStyle w:val="Tretekstu"/>
        <w:rPr>
          <w:rFonts w:ascii="Times New Roman" w:hAnsi="Times New Roman" w:cs="Times New Roman"/>
        </w:rPr>
      </w:pPr>
    </w:p>
    <w:p w:rsidR="00F00C31" w:rsidRPr="00915EE8" w:rsidRDefault="009363DB" w:rsidP="00915EE8">
      <w:pPr>
        <w:pStyle w:val="Tretekstu"/>
        <w:numPr>
          <w:ilvl w:val="0"/>
          <w:numId w:val="3"/>
        </w:numPr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Miejsce udzielania świadczeń:</w:t>
      </w:r>
    </w:p>
    <w:p w:rsidR="00F00C31" w:rsidRPr="004256E9" w:rsidRDefault="009363DB">
      <w:pPr>
        <w:pStyle w:val="Tretekstu"/>
        <w:ind w:left="360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…………………………………………………………………..</w:t>
      </w:r>
    </w:p>
    <w:p w:rsidR="00F00C31" w:rsidRPr="004256E9" w:rsidRDefault="00F00C31">
      <w:pPr>
        <w:pStyle w:val="Tretekstu"/>
        <w:rPr>
          <w:rFonts w:ascii="Times New Roman" w:hAnsi="Times New Roman" w:cs="Times New Roman"/>
        </w:rPr>
      </w:pPr>
    </w:p>
    <w:p w:rsidR="00F00C31" w:rsidRPr="00915EE8" w:rsidRDefault="009363DB" w:rsidP="00915EE8">
      <w:pPr>
        <w:pStyle w:val="Tretekstu"/>
        <w:numPr>
          <w:ilvl w:val="0"/>
          <w:numId w:val="3"/>
        </w:numPr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Wyposażenie w aparaturę medyczną / sprzęt:</w:t>
      </w:r>
    </w:p>
    <w:p w:rsidR="00F00C31" w:rsidRPr="004256E9" w:rsidRDefault="009363DB">
      <w:pPr>
        <w:pStyle w:val="Tretekstu"/>
        <w:ind w:left="360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…………………………………………………………………..</w:t>
      </w:r>
    </w:p>
    <w:p w:rsidR="00F00C31" w:rsidRPr="004256E9" w:rsidRDefault="00F00C31">
      <w:pPr>
        <w:pStyle w:val="Tretekstu"/>
        <w:rPr>
          <w:rFonts w:ascii="Times New Roman" w:hAnsi="Times New Roman" w:cs="Times New Roman"/>
        </w:rPr>
      </w:pPr>
    </w:p>
    <w:p w:rsidR="00F82414" w:rsidRDefault="009363DB" w:rsidP="00F82414">
      <w:pPr>
        <w:pStyle w:val="Tretekst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56E9">
        <w:rPr>
          <w:rFonts w:ascii="Times New Roman" w:hAnsi="Times New Roman" w:cs="Times New Roman"/>
        </w:rPr>
        <w:t>Informacja o ubezpieczeniu od odpowiedzialności cywilnej (numer polisy, zakład ubezpieczający, okres obowiązywania polisy, w przypadku, gdy polisa nie obejmuje całego okresu realizacji umowy niezbędne jest oświadczenie o jej przedłużeniu)</w:t>
      </w:r>
      <w:r w:rsidR="00F82414">
        <w:rPr>
          <w:rFonts w:ascii="Times New Roman" w:hAnsi="Times New Roman" w:cs="Times New Roman"/>
        </w:rPr>
        <w:t>:</w:t>
      </w:r>
    </w:p>
    <w:p w:rsidR="00F82414" w:rsidRPr="00F82414" w:rsidRDefault="00F82414" w:rsidP="00F82414">
      <w:pPr>
        <w:pStyle w:val="Tretekstu"/>
        <w:ind w:left="360"/>
        <w:jc w:val="both"/>
        <w:rPr>
          <w:rFonts w:ascii="Times New Roman" w:hAnsi="Times New Roman" w:cs="Times New Roman"/>
        </w:rPr>
      </w:pPr>
    </w:p>
    <w:p w:rsidR="00F00C31" w:rsidRPr="00F82414" w:rsidRDefault="00915EE8">
      <w:pPr>
        <w:pStyle w:val="Tretekstu"/>
        <w:ind w:left="360"/>
        <w:rPr>
          <w:rFonts w:ascii="Times New Roman" w:hAnsi="Times New Roman" w:cs="Times New Roman"/>
        </w:rPr>
      </w:pPr>
      <w:r w:rsidRPr="00F82414">
        <w:rPr>
          <w:rFonts w:ascii="Times New Roman" w:hAnsi="Times New Roman" w:cs="Times New Roman"/>
        </w:rPr>
        <w:t>……………</w:t>
      </w:r>
      <w:r w:rsidR="009363DB" w:rsidRPr="00F82414">
        <w:rPr>
          <w:rFonts w:ascii="Times New Roman" w:hAnsi="Times New Roman" w:cs="Times New Roman"/>
        </w:rPr>
        <w:t>…………………………………………………..</w:t>
      </w:r>
    </w:p>
    <w:p w:rsidR="00F00C31" w:rsidRPr="00F82414" w:rsidRDefault="00F00C31">
      <w:pPr>
        <w:pStyle w:val="Normalny1"/>
        <w:rPr>
          <w:sz w:val="24"/>
          <w:szCs w:val="24"/>
        </w:rPr>
      </w:pPr>
    </w:p>
    <w:p w:rsidR="00915EE8" w:rsidRDefault="00F82414">
      <w:pPr>
        <w:pStyle w:val="Normalny1"/>
        <w:numPr>
          <w:ilvl w:val="0"/>
          <w:numId w:val="3"/>
        </w:numPr>
        <w:rPr>
          <w:sz w:val="24"/>
          <w:szCs w:val="24"/>
        </w:rPr>
      </w:pPr>
      <w:r w:rsidRPr="00F82414">
        <w:rPr>
          <w:sz w:val="24"/>
          <w:szCs w:val="24"/>
        </w:rPr>
        <w:t>Wskazanie d</w:t>
      </w:r>
      <w:r w:rsidR="00915EE8" w:rsidRPr="00F82414">
        <w:rPr>
          <w:sz w:val="24"/>
          <w:szCs w:val="24"/>
        </w:rPr>
        <w:t>ni</w:t>
      </w:r>
      <w:r w:rsidRPr="00F82414">
        <w:rPr>
          <w:sz w:val="24"/>
          <w:szCs w:val="24"/>
        </w:rPr>
        <w:t xml:space="preserve"> tygodnia</w:t>
      </w:r>
      <w:r w:rsidR="00915EE8" w:rsidRPr="00F82414">
        <w:rPr>
          <w:sz w:val="24"/>
          <w:szCs w:val="24"/>
        </w:rPr>
        <w:t>, w których odbywać się będzie odbiór materiałów:</w:t>
      </w:r>
    </w:p>
    <w:p w:rsidR="00F82414" w:rsidRPr="00F82414" w:rsidRDefault="00F82414" w:rsidP="00F82414">
      <w:pPr>
        <w:pStyle w:val="Normalny1"/>
        <w:ind w:left="360"/>
        <w:rPr>
          <w:sz w:val="24"/>
          <w:szCs w:val="24"/>
        </w:rPr>
      </w:pPr>
    </w:p>
    <w:p w:rsidR="00F82414" w:rsidRPr="00F82414" w:rsidRDefault="00F82414" w:rsidP="00F82414">
      <w:pPr>
        <w:pStyle w:val="Normalny1"/>
        <w:ind w:left="360"/>
        <w:rPr>
          <w:sz w:val="24"/>
          <w:szCs w:val="24"/>
        </w:rPr>
      </w:pPr>
    </w:p>
    <w:p w:rsidR="00915EE8" w:rsidRPr="00F82414" w:rsidRDefault="00915EE8" w:rsidP="00915EE8">
      <w:pPr>
        <w:pStyle w:val="Normalny1"/>
        <w:ind w:left="360"/>
        <w:rPr>
          <w:sz w:val="24"/>
          <w:szCs w:val="24"/>
        </w:rPr>
      </w:pPr>
      <w:r w:rsidRPr="00F82414">
        <w:rPr>
          <w:sz w:val="24"/>
          <w:szCs w:val="24"/>
        </w:rPr>
        <w:t>………………………………………………………………</w:t>
      </w:r>
    </w:p>
    <w:p w:rsidR="00F00C31" w:rsidRPr="00F82414" w:rsidRDefault="009363DB">
      <w:pPr>
        <w:pStyle w:val="Normalny1"/>
        <w:numPr>
          <w:ilvl w:val="0"/>
          <w:numId w:val="3"/>
        </w:numPr>
        <w:rPr>
          <w:sz w:val="24"/>
          <w:szCs w:val="24"/>
        </w:rPr>
      </w:pPr>
      <w:r w:rsidRPr="00F82414">
        <w:rPr>
          <w:sz w:val="24"/>
          <w:szCs w:val="24"/>
        </w:rPr>
        <w:t>Inne:</w:t>
      </w:r>
    </w:p>
    <w:p w:rsidR="00F00C31" w:rsidRPr="00F82414" w:rsidRDefault="00F00C31">
      <w:pPr>
        <w:pStyle w:val="Normalny1"/>
        <w:rPr>
          <w:sz w:val="24"/>
          <w:szCs w:val="24"/>
        </w:rPr>
      </w:pPr>
    </w:p>
    <w:p w:rsidR="00F00C31" w:rsidRPr="00F82414" w:rsidRDefault="009363DB">
      <w:pPr>
        <w:pStyle w:val="Tretekstu"/>
        <w:ind w:left="360"/>
        <w:rPr>
          <w:rFonts w:ascii="Times New Roman" w:hAnsi="Times New Roman" w:cs="Times New Roman"/>
        </w:rPr>
      </w:pPr>
      <w:r w:rsidRPr="00F82414">
        <w:rPr>
          <w:rFonts w:ascii="Times New Roman" w:hAnsi="Times New Roman" w:cs="Times New Roman"/>
        </w:rPr>
        <w:t>…………………………………………………………………..</w:t>
      </w:r>
    </w:p>
    <w:p w:rsidR="00F00C31" w:rsidRPr="00F82414" w:rsidRDefault="00F00C31">
      <w:pPr>
        <w:pStyle w:val="Normalny1"/>
        <w:rPr>
          <w:sz w:val="24"/>
          <w:szCs w:val="24"/>
        </w:rPr>
      </w:pPr>
    </w:p>
    <w:p w:rsidR="00F00C31" w:rsidRPr="004256E9" w:rsidRDefault="00F00C31">
      <w:pPr>
        <w:pStyle w:val="Normalny1"/>
        <w:rPr>
          <w:sz w:val="24"/>
        </w:rPr>
      </w:pPr>
    </w:p>
    <w:p w:rsidR="00F00C31" w:rsidRPr="004256E9" w:rsidRDefault="00F00C31">
      <w:pPr>
        <w:pStyle w:val="Normalny1"/>
        <w:rPr>
          <w:sz w:val="24"/>
        </w:rPr>
      </w:pPr>
    </w:p>
    <w:p w:rsidR="00F00C31" w:rsidRPr="004256E9" w:rsidRDefault="009363DB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4256E9">
        <w:rPr>
          <w:sz w:val="16"/>
          <w:szCs w:val="16"/>
        </w:rPr>
        <w:t>………………………………………………………………….</w:t>
      </w:r>
    </w:p>
    <w:p w:rsidR="00F00C31" w:rsidRPr="004256E9" w:rsidRDefault="009363DB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4256E9">
        <w:rPr>
          <w:sz w:val="16"/>
          <w:szCs w:val="16"/>
        </w:rPr>
        <w:t xml:space="preserve">(podpis i pieczątka osoby upoważnionej </w:t>
      </w:r>
      <w:r w:rsidRPr="004256E9">
        <w:rPr>
          <w:sz w:val="16"/>
          <w:szCs w:val="16"/>
        </w:rPr>
        <w:br/>
        <w:t>do reprezentowania Oferenta)</w:t>
      </w:r>
    </w:p>
    <w:p w:rsidR="00F00C31" w:rsidRPr="004256E9" w:rsidRDefault="009363DB">
      <w:pPr>
        <w:pStyle w:val="Normalny1"/>
        <w:rPr>
          <w:sz w:val="22"/>
          <w:szCs w:val="22"/>
        </w:rPr>
      </w:pPr>
      <w:r w:rsidRPr="004256E9">
        <w:rPr>
          <w:sz w:val="22"/>
          <w:szCs w:val="22"/>
        </w:rPr>
        <w:lastRenderedPageBreak/>
        <w:t>…………………………………………..</w:t>
      </w:r>
    </w:p>
    <w:p w:rsidR="00F00C31" w:rsidRPr="00F82414" w:rsidRDefault="009363DB" w:rsidP="00F82414">
      <w:pPr>
        <w:pStyle w:val="Normalny1"/>
        <w:rPr>
          <w:sz w:val="16"/>
          <w:szCs w:val="16"/>
        </w:rPr>
      </w:pPr>
      <w:r w:rsidRPr="004256E9">
        <w:rPr>
          <w:sz w:val="16"/>
          <w:szCs w:val="16"/>
        </w:rPr>
        <w:t xml:space="preserve">             miejscowość i dat</w:t>
      </w:r>
    </w:p>
    <w:p w:rsidR="00F00C31" w:rsidRPr="004256E9" w:rsidRDefault="009363DB">
      <w:pPr>
        <w:pStyle w:val="Normalny1"/>
        <w:jc w:val="right"/>
        <w:rPr>
          <w:b/>
          <w:i/>
          <w:sz w:val="24"/>
        </w:rPr>
      </w:pPr>
      <w:r w:rsidRPr="004256E9">
        <w:rPr>
          <w:b/>
          <w:i/>
          <w:sz w:val="24"/>
        </w:rPr>
        <w:t>Załącznik Nr 3</w:t>
      </w:r>
    </w:p>
    <w:p w:rsidR="00F00C31" w:rsidRPr="004256E9" w:rsidRDefault="00F00C31">
      <w:pPr>
        <w:pStyle w:val="Normalny1"/>
        <w:rPr>
          <w:b/>
          <w:sz w:val="24"/>
        </w:rPr>
      </w:pPr>
    </w:p>
    <w:p w:rsidR="00F00C31" w:rsidRPr="004256E9" w:rsidRDefault="00F00C31">
      <w:pPr>
        <w:pStyle w:val="Normalny1"/>
        <w:rPr>
          <w:b/>
          <w:sz w:val="24"/>
        </w:rPr>
      </w:pPr>
    </w:p>
    <w:p w:rsidR="00F00C31" w:rsidRPr="004256E9" w:rsidRDefault="00F00C31">
      <w:pPr>
        <w:pStyle w:val="Normalny1"/>
        <w:rPr>
          <w:sz w:val="24"/>
        </w:rPr>
      </w:pPr>
    </w:p>
    <w:tbl>
      <w:tblPr>
        <w:tblW w:w="945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/>
      </w:tblPr>
      <w:tblGrid>
        <w:gridCol w:w="583"/>
        <w:gridCol w:w="33"/>
        <w:gridCol w:w="1812"/>
        <w:gridCol w:w="29"/>
        <w:gridCol w:w="1394"/>
        <w:gridCol w:w="23"/>
        <w:gridCol w:w="1251"/>
        <w:gridCol w:w="25"/>
        <w:gridCol w:w="1251"/>
        <w:gridCol w:w="26"/>
        <w:gridCol w:w="1532"/>
        <w:gridCol w:w="26"/>
        <w:gridCol w:w="1468"/>
      </w:tblGrid>
      <w:tr w:rsidR="00F82414" w:rsidTr="00B078A4">
        <w:trPr>
          <w:jc w:val="center"/>
        </w:trPr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>Rodzaj badania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 xml:space="preserve">Przewidywana ilość badań </w:t>
            </w:r>
            <w:r>
              <w:rPr>
                <w:b/>
              </w:rPr>
              <w:br/>
              <w:t xml:space="preserve">w okresie 36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m-cy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  <w:r>
              <w:rPr>
                <w:b/>
              </w:rPr>
              <w:br/>
              <w:t>netto w zł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  <w:r>
              <w:rPr>
                <w:b/>
              </w:rPr>
              <w:br/>
              <w:t>brutto w zł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brutto </w:t>
            </w:r>
            <w:r>
              <w:rPr>
                <w:b/>
              </w:rPr>
              <w:br/>
              <w:t>w zł (III x V)</w:t>
            </w:r>
          </w:p>
        </w:tc>
        <w:tc>
          <w:tcPr>
            <w:tcW w:w="14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 xml:space="preserve">Maksymalny czas oczekiwania </w:t>
            </w:r>
            <w:r>
              <w:rPr>
                <w:b/>
              </w:rPr>
              <w:br/>
              <w:t>na wynik</w:t>
            </w:r>
            <w:r>
              <w:rPr>
                <w:rStyle w:val="Zakotwiczenieprzypisudolnego"/>
                <w:b/>
              </w:rPr>
              <w:footnoteReference w:id="1"/>
            </w:r>
          </w:p>
        </w:tc>
      </w:tr>
      <w:tr w:rsidR="00F82414" w:rsidTr="00B078A4">
        <w:trPr>
          <w:jc w:val="center"/>
        </w:trPr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4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B078A4" w:rsidTr="00B078A4">
        <w:trPr>
          <w:trHeight w:val="22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71966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483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11761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immunohistochemiczne </w:t>
            </w:r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11171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moczu </w:t>
            </w:r>
            <w:r>
              <w:rPr>
                <w:sz w:val="16"/>
                <w:szCs w:val="16"/>
              </w:rPr>
              <w:br/>
              <w:t>w kierunku porfirii</w:t>
            </w:r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metodą FISH – mięsaki, </w:t>
            </w:r>
            <w:proofErr w:type="spellStart"/>
            <w:r>
              <w:rPr>
                <w:sz w:val="16"/>
                <w:szCs w:val="16"/>
              </w:rPr>
              <w:t>chłoniaki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metodą PCR -  </w:t>
            </w:r>
            <w:proofErr w:type="spellStart"/>
            <w:r>
              <w:rPr>
                <w:sz w:val="16"/>
                <w:szCs w:val="16"/>
              </w:rPr>
              <w:t>Mycobacterium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tuberculosis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Oligobiopsja (biopsja grubo igłowa)</w:t>
            </w:r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Konsultacja</w:t>
            </w:r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Trepanobioptat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078A4" w:rsidTr="00B078A4">
        <w:trPr>
          <w:trHeight w:val="319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histochemiczne</w:t>
            </w:r>
          </w:p>
        </w:tc>
        <w:tc>
          <w:tcPr>
            <w:tcW w:w="1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pStyle w:val="Normalny1"/>
              <w:spacing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8A4" w:rsidRDefault="00B078A4" w:rsidP="0060772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F82414" w:rsidTr="00B078A4">
        <w:trPr>
          <w:trHeight w:val="319"/>
          <w:jc w:val="center"/>
        </w:trPr>
        <w:tc>
          <w:tcPr>
            <w:tcW w:w="642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82414" w:rsidRDefault="00F82414" w:rsidP="00607729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F82414" w:rsidRDefault="00F82414" w:rsidP="00F82414">
      <w:pPr>
        <w:ind w:left="6372" w:firstLine="708"/>
        <w:jc w:val="center"/>
        <w:rPr>
          <w:b/>
          <w:i/>
          <w:sz w:val="24"/>
          <w:szCs w:val="24"/>
        </w:rPr>
      </w:pPr>
    </w:p>
    <w:p w:rsidR="00F82414" w:rsidRDefault="00F82414" w:rsidP="00F82414">
      <w:pPr>
        <w:ind w:left="6372" w:firstLine="708"/>
        <w:jc w:val="center"/>
        <w:rPr>
          <w:b/>
          <w:i/>
          <w:sz w:val="24"/>
          <w:szCs w:val="24"/>
        </w:rPr>
      </w:pPr>
    </w:p>
    <w:p w:rsidR="00F82414" w:rsidRDefault="00F82414" w:rsidP="00F82414">
      <w:pPr>
        <w:ind w:left="6372" w:firstLine="708"/>
        <w:jc w:val="center"/>
        <w:rPr>
          <w:b/>
          <w:i/>
          <w:sz w:val="24"/>
          <w:szCs w:val="24"/>
        </w:rPr>
      </w:pPr>
    </w:p>
    <w:p w:rsidR="00F82414" w:rsidRDefault="00F82414" w:rsidP="00F82414">
      <w:pPr>
        <w:ind w:left="6372" w:firstLine="708"/>
        <w:jc w:val="center"/>
        <w:rPr>
          <w:b/>
          <w:i/>
          <w:sz w:val="24"/>
          <w:szCs w:val="24"/>
        </w:rPr>
      </w:pPr>
    </w:p>
    <w:p w:rsidR="00F82414" w:rsidRDefault="00F82414" w:rsidP="00F82414">
      <w:pPr>
        <w:ind w:left="6372" w:firstLine="708"/>
        <w:jc w:val="center"/>
        <w:rPr>
          <w:b/>
          <w:i/>
          <w:sz w:val="24"/>
          <w:szCs w:val="24"/>
        </w:rPr>
      </w:pPr>
    </w:p>
    <w:p w:rsidR="00F82414" w:rsidRDefault="00F82414" w:rsidP="00F82414">
      <w:pPr>
        <w:ind w:left="6372" w:firstLine="708"/>
        <w:jc w:val="center"/>
        <w:rPr>
          <w:b/>
          <w:i/>
          <w:sz w:val="24"/>
          <w:szCs w:val="24"/>
        </w:rPr>
      </w:pPr>
    </w:p>
    <w:p w:rsidR="00F82414" w:rsidRDefault="00F82414" w:rsidP="00F82414">
      <w:pPr>
        <w:ind w:left="6372" w:firstLine="708"/>
        <w:jc w:val="center"/>
        <w:rPr>
          <w:b/>
          <w:i/>
          <w:sz w:val="24"/>
          <w:szCs w:val="24"/>
        </w:rPr>
      </w:pPr>
    </w:p>
    <w:p w:rsidR="00F00C31" w:rsidRPr="004256E9" w:rsidRDefault="00F00C31">
      <w:pPr>
        <w:pStyle w:val="Stopka"/>
      </w:pPr>
    </w:p>
    <w:sectPr w:rsidR="00F00C31" w:rsidRPr="004256E9" w:rsidSect="00F00C31">
      <w:footerReference w:type="default" r:id="rId10"/>
      <w:pgSz w:w="11906" w:h="16838"/>
      <w:pgMar w:top="1134" w:right="1134" w:bottom="1417" w:left="1134" w:header="0" w:footer="1134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DB" w:rsidRDefault="009363DB" w:rsidP="00F00C31">
      <w:r>
        <w:separator/>
      </w:r>
    </w:p>
  </w:endnote>
  <w:endnote w:type="continuationSeparator" w:id="0">
    <w:p w:rsidR="009363DB" w:rsidRDefault="009363DB" w:rsidP="00F0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DB" w:rsidRDefault="009363DB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 w:rsidR="00EF673B" w:rsidRPr="00EF673B">
      <w:rPr>
        <w:sz w:val="16"/>
        <w:szCs w:val="16"/>
      </w:rPr>
      <w:fldChar w:fldCharType="begin"/>
    </w:r>
    <w:r>
      <w:instrText>PAGE</w:instrText>
    </w:r>
    <w:r w:rsidR="00EF673B">
      <w:fldChar w:fldCharType="separate"/>
    </w:r>
    <w:r w:rsidR="009C62ED">
      <w:rPr>
        <w:noProof/>
      </w:rPr>
      <w:t>1</w:t>
    </w:r>
    <w:r w:rsidR="00EF673B">
      <w:fldChar w:fldCharType="end"/>
    </w:r>
    <w:r>
      <w:rPr>
        <w:sz w:val="16"/>
        <w:szCs w:val="16"/>
      </w:rPr>
      <w:t xml:space="preserve"> z </w:t>
    </w:r>
    <w:r w:rsidR="00EF673B" w:rsidRPr="00EF673B">
      <w:rPr>
        <w:sz w:val="16"/>
        <w:szCs w:val="16"/>
      </w:rPr>
      <w:fldChar w:fldCharType="begin"/>
    </w:r>
    <w:r>
      <w:instrText>NUMPAGES</w:instrText>
    </w:r>
    <w:r w:rsidR="00EF673B">
      <w:fldChar w:fldCharType="separate"/>
    </w:r>
    <w:r w:rsidR="009C62ED">
      <w:rPr>
        <w:noProof/>
      </w:rPr>
      <w:t>14</w:t>
    </w:r>
    <w:r w:rsidR="00EF673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DB" w:rsidRDefault="009363DB" w:rsidP="00F00C31">
      <w:r>
        <w:separator/>
      </w:r>
    </w:p>
  </w:footnote>
  <w:footnote w:type="continuationSeparator" w:id="0">
    <w:p w:rsidR="009363DB" w:rsidRDefault="009363DB" w:rsidP="00F00C31">
      <w:r>
        <w:continuationSeparator/>
      </w:r>
    </w:p>
  </w:footnote>
  <w:footnote w:id="1">
    <w:p w:rsidR="00F82414" w:rsidRDefault="00F82414" w:rsidP="00F82414">
      <w:pPr>
        <w:pStyle w:val="Przypisdolny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sz w:val="18"/>
          <w:szCs w:val="18"/>
        </w:rPr>
        <w:t>Czas oczekiwania na wyniki nie może być dłuższy niż wskazany w Szczegółowych Warunkach Konkursu Ofert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95"/>
    <w:multiLevelType w:val="multilevel"/>
    <w:tmpl w:val="0980D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5286"/>
    <w:multiLevelType w:val="multilevel"/>
    <w:tmpl w:val="5066DC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BE2F2C"/>
    <w:multiLevelType w:val="multilevel"/>
    <w:tmpl w:val="B0FEB0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95AD8"/>
    <w:multiLevelType w:val="multilevel"/>
    <w:tmpl w:val="CBBA3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43212"/>
    <w:multiLevelType w:val="multilevel"/>
    <w:tmpl w:val="4DAE7A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B7CBD"/>
    <w:multiLevelType w:val="multilevel"/>
    <w:tmpl w:val="DA50B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2A41B22"/>
    <w:multiLevelType w:val="multilevel"/>
    <w:tmpl w:val="599E58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F2383A"/>
    <w:multiLevelType w:val="multilevel"/>
    <w:tmpl w:val="8A50C4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2082D"/>
    <w:multiLevelType w:val="multilevel"/>
    <w:tmpl w:val="8A7299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B23D6"/>
    <w:multiLevelType w:val="multilevel"/>
    <w:tmpl w:val="27FC67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B611E4"/>
    <w:multiLevelType w:val="multilevel"/>
    <w:tmpl w:val="3494A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CD12F48"/>
    <w:multiLevelType w:val="multilevel"/>
    <w:tmpl w:val="48A8C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36D6E"/>
    <w:multiLevelType w:val="multilevel"/>
    <w:tmpl w:val="A5181A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020EC"/>
    <w:multiLevelType w:val="multilevel"/>
    <w:tmpl w:val="5C34BD0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5">
    <w:nsid w:val="537F75BA"/>
    <w:multiLevelType w:val="multilevel"/>
    <w:tmpl w:val="59A0BB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F36B3A"/>
    <w:multiLevelType w:val="multilevel"/>
    <w:tmpl w:val="AAA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8491F1C"/>
    <w:multiLevelType w:val="multilevel"/>
    <w:tmpl w:val="52B430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B3A1C79"/>
    <w:multiLevelType w:val="multilevel"/>
    <w:tmpl w:val="FA8A06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C4C2272"/>
    <w:multiLevelType w:val="multilevel"/>
    <w:tmpl w:val="2FAC4EA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nsid w:val="62CB61EA"/>
    <w:multiLevelType w:val="multilevel"/>
    <w:tmpl w:val="40E4C982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2."/>
      <w:lvlJc w:val="left"/>
      <w:pPr>
        <w:ind w:left="1286" w:hanging="283"/>
      </w:pPr>
    </w:lvl>
    <w:lvl w:ilvl="2">
      <w:start w:val="1"/>
      <w:numFmt w:val="decimal"/>
      <w:suff w:val="nothing"/>
      <w:lvlText w:val="%3."/>
      <w:lvlJc w:val="left"/>
      <w:pPr>
        <w:ind w:left="1569" w:hanging="283"/>
      </w:pPr>
    </w:lvl>
    <w:lvl w:ilvl="3">
      <w:start w:val="1"/>
      <w:numFmt w:val="decimal"/>
      <w:suff w:val="nothing"/>
      <w:lvlText w:val="%4."/>
      <w:lvlJc w:val="left"/>
      <w:pPr>
        <w:ind w:left="1852" w:hanging="283"/>
      </w:pPr>
    </w:lvl>
    <w:lvl w:ilvl="4">
      <w:start w:val="1"/>
      <w:numFmt w:val="decimal"/>
      <w:suff w:val="nothing"/>
      <w:lvlText w:val="%5."/>
      <w:lvlJc w:val="left"/>
      <w:pPr>
        <w:ind w:left="2135" w:hanging="283"/>
      </w:pPr>
    </w:lvl>
    <w:lvl w:ilvl="5">
      <w:start w:val="1"/>
      <w:numFmt w:val="decimal"/>
      <w:suff w:val="nothing"/>
      <w:lvlText w:val="%6."/>
      <w:lvlJc w:val="left"/>
      <w:pPr>
        <w:ind w:left="2418" w:hanging="283"/>
      </w:pPr>
    </w:lvl>
    <w:lvl w:ilvl="6">
      <w:start w:val="1"/>
      <w:numFmt w:val="decimal"/>
      <w:suff w:val="nothing"/>
      <w:lvlText w:val="%7."/>
      <w:lvlJc w:val="left"/>
      <w:pPr>
        <w:ind w:left="2701" w:hanging="283"/>
      </w:pPr>
    </w:lvl>
    <w:lvl w:ilvl="7">
      <w:start w:val="1"/>
      <w:numFmt w:val="decimal"/>
      <w:suff w:val="nothing"/>
      <w:lvlText w:val="%8."/>
      <w:lvlJc w:val="left"/>
      <w:pPr>
        <w:ind w:left="2984" w:hanging="283"/>
      </w:pPr>
    </w:lvl>
    <w:lvl w:ilvl="8">
      <w:start w:val="1"/>
      <w:numFmt w:val="decimal"/>
      <w:suff w:val="nothing"/>
      <w:lvlText w:val="%9."/>
      <w:lvlJc w:val="left"/>
      <w:pPr>
        <w:ind w:left="3267" w:hanging="283"/>
      </w:pPr>
    </w:lvl>
  </w:abstractNum>
  <w:abstractNum w:abstractNumId="21">
    <w:nsid w:val="63156B17"/>
    <w:multiLevelType w:val="multilevel"/>
    <w:tmpl w:val="25B0451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8C2D92"/>
    <w:multiLevelType w:val="multilevel"/>
    <w:tmpl w:val="ED2A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B6D71"/>
    <w:multiLevelType w:val="multilevel"/>
    <w:tmpl w:val="BF7812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E23C76"/>
    <w:multiLevelType w:val="multilevel"/>
    <w:tmpl w:val="5AA6F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D83928"/>
    <w:multiLevelType w:val="multilevel"/>
    <w:tmpl w:val="F2D8CA9E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F3F1145"/>
    <w:multiLevelType w:val="multilevel"/>
    <w:tmpl w:val="78D29A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BD7F97"/>
    <w:multiLevelType w:val="multilevel"/>
    <w:tmpl w:val="190071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BD097B"/>
    <w:multiLevelType w:val="multilevel"/>
    <w:tmpl w:val="E65AB0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24"/>
  </w:num>
  <w:num w:numId="5">
    <w:abstractNumId w:val="16"/>
  </w:num>
  <w:num w:numId="6">
    <w:abstractNumId w:val="22"/>
  </w:num>
  <w:num w:numId="7">
    <w:abstractNumId w:val="2"/>
  </w:num>
  <w:num w:numId="8">
    <w:abstractNumId w:val="28"/>
  </w:num>
  <w:num w:numId="9">
    <w:abstractNumId w:val="3"/>
  </w:num>
  <w:num w:numId="10">
    <w:abstractNumId w:val="7"/>
  </w:num>
  <w:num w:numId="11">
    <w:abstractNumId w:val="4"/>
  </w:num>
  <w:num w:numId="12">
    <w:abstractNumId w:val="27"/>
  </w:num>
  <w:num w:numId="13">
    <w:abstractNumId w:val="20"/>
  </w:num>
  <w:num w:numId="14">
    <w:abstractNumId w:val="1"/>
  </w:num>
  <w:num w:numId="15">
    <w:abstractNumId w:val="17"/>
  </w:num>
  <w:num w:numId="16">
    <w:abstractNumId w:val="23"/>
  </w:num>
  <w:num w:numId="17">
    <w:abstractNumId w:val="10"/>
  </w:num>
  <w:num w:numId="18">
    <w:abstractNumId w:val="6"/>
  </w:num>
  <w:num w:numId="19">
    <w:abstractNumId w:val="13"/>
  </w:num>
  <w:num w:numId="20">
    <w:abstractNumId w:val="19"/>
  </w:num>
  <w:num w:numId="21">
    <w:abstractNumId w:val="26"/>
  </w:num>
  <w:num w:numId="22">
    <w:abstractNumId w:val="0"/>
  </w:num>
  <w:num w:numId="23">
    <w:abstractNumId w:val="14"/>
  </w:num>
  <w:num w:numId="24">
    <w:abstractNumId w:val="12"/>
  </w:num>
  <w:num w:numId="25">
    <w:abstractNumId w:val="8"/>
  </w:num>
  <w:num w:numId="26">
    <w:abstractNumId w:val="15"/>
  </w:num>
  <w:num w:numId="27">
    <w:abstractNumId w:val="21"/>
  </w:num>
  <w:num w:numId="28">
    <w:abstractNumId w:val="1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C31"/>
    <w:rsid w:val="0006298F"/>
    <w:rsid w:val="001637ED"/>
    <w:rsid w:val="001A1254"/>
    <w:rsid w:val="004256E9"/>
    <w:rsid w:val="00425DD1"/>
    <w:rsid w:val="004A648A"/>
    <w:rsid w:val="004B6F24"/>
    <w:rsid w:val="004F0950"/>
    <w:rsid w:val="00572572"/>
    <w:rsid w:val="00915EE8"/>
    <w:rsid w:val="00923ABA"/>
    <w:rsid w:val="009363DB"/>
    <w:rsid w:val="009C62ED"/>
    <w:rsid w:val="009D29CF"/>
    <w:rsid w:val="00AE7DD0"/>
    <w:rsid w:val="00B078A4"/>
    <w:rsid w:val="00E27A81"/>
    <w:rsid w:val="00EF673B"/>
    <w:rsid w:val="00F00C31"/>
    <w:rsid w:val="00F8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ABA"/>
  </w:style>
  <w:style w:type="paragraph" w:styleId="Nagwek1">
    <w:name w:val="heading 1"/>
    <w:basedOn w:val="Normalny1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1"/>
    <w:qFormat/>
    <w:rsid w:val="00281D85"/>
    <w:pPr>
      <w:keepNext/>
      <w:tabs>
        <w:tab w:val="left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1"/>
    <w:qFormat/>
    <w:rsid w:val="00281D85"/>
    <w:pPr>
      <w:keepNext/>
      <w:tabs>
        <w:tab w:val="left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B4284"/>
    <w:pPr>
      <w:widowControl w:val="0"/>
      <w:suppressAutoHyphens/>
    </w:pPr>
    <w:rPr>
      <w:color w:val="00000A"/>
      <w:sz w:val="28"/>
      <w:szCs w:val="28"/>
      <w:lang w:eastAsia="ar-SA"/>
    </w:rPr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character" w:customStyle="1" w:styleId="czeinternetowe">
    <w:name w:val="Łącze internetowe"/>
    <w:basedOn w:val="Domylnaczcionkaakapitu"/>
    <w:rsid w:val="00207871"/>
    <w:rPr>
      <w:color w:val="0000FF"/>
      <w:u w:val="single"/>
    </w:rPr>
  </w:style>
  <w:style w:type="character" w:customStyle="1" w:styleId="bodyouter">
    <w:name w:val="body_outer"/>
    <w:basedOn w:val="Domylnaczcionkaakapitu"/>
    <w:rsid w:val="00DA3EF2"/>
  </w:style>
  <w:style w:type="character" w:styleId="Odwoaniedokomentarza">
    <w:name w:val="annotation reference"/>
    <w:basedOn w:val="Domylnaczcionkaakapitu"/>
    <w:rsid w:val="00EA01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D6B3C"/>
    <w:rPr>
      <w:lang w:eastAsia="ar-SA"/>
    </w:rPr>
  </w:style>
  <w:style w:type="character" w:styleId="Odwoanieprzypisukocowego">
    <w:name w:val="endnote reference"/>
    <w:basedOn w:val="Domylnaczcionkaakapitu"/>
    <w:rsid w:val="003D6B3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43CC"/>
    <w:rPr>
      <w:lang w:eastAsia="ar-SA"/>
    </w:rPr>
  </w:style>
  <w:style w:type="character" w:styleId="Odwoanieprzypisudolnego">
    <w:name w:val="footnote reference"/>
    <w:basedOn w:val="Domylnaczcionkaakapitu"/>
    <w:rsid w:val="006F43CC"/>
    <w:rPr>
      <w:vertAlign w:val="superscript"/>
    </w:rPr>
  </w:style>
  <w:style w:type="character" w:customStyle="1" w:styleId="fn-ref">
    <w:name w:val="fn-ref"/>
    <w:basedOn w:val="Domylnaczcionkaakapitu"/>
    <w:rsid w:val="00390FC4"/>
  </w:style>
  <w:style w:type="character" w:customStyle="1" w:styleId="Wyrnienie">
    <w:name w:val="Wyróżnienie"/>
    <w:basedOn w:val="Domylnaczcionkaakapitu"/>
    <w:uiPriority w:val="20"/>
    <w:qFormat/>
    <w:rsid w:val="00390FC4"/>
    <w:rPr>
      <w:i/>
      <w:iCs/>
    </w:rPr>
  </w:style>
  <w:style w:type="character" w:customStyle="1" w:styleId="ListLabel1">
    <w:name w:val="ListLabel 1"/>
    <w:rsid w:val="00F00C31"/>
    <w:rPr>
      <w:rFonts w:cs="Times New Roman"/>
      <w:b w:val="0"/>
      <w:i w:val="0"/>
      <w:sz w:val="24"/>
    </w:rPr>
  </w:style>
  <w:style w:type="character" w:customStyle="1" w:styleId="ListLabel2">
    <w:name w:val="ListLabel 2"/>
    <w:rsid w:val="00F00C31"/>
    <w:rPr>
      <w:b w:val="0"/>
      <w:i w:val="0"/>
      <w:sz w:val="24"/>
    </w:rPr>
  </w:style>
  <w:style w:type="character" w:customStyle="1" w:styleId="ListLabel3">
    <w:name w:val="ListLabel 3"/>
    <w:rsid w:val="00F00C31"/>
    <w:rPr>
      <w:rFonts w:eastAsia="Arial Unicode MS" w:cs="Tahoma"/>
      <w:sz w:val="22"/>
      <w:szCs w:val="22"/>
    </w:rPr>
  </w:style>
  <w:style w:type="character" w:customStyle="1" w:styleId="ListLabel4">
    <w:name w:val="ListLabel 4"/>
    <w:rsid w:val="00F00C31"/>
    <w:rPr>
      <w:rFonts w:cs="Courier New"/>
    </w:rPr>
  </w:style>
  <w:style w:type="character" w:customStyle="1" w:styleId="ListLabel5">
    <w:name w:val="ListLabel 5"/>
    <w:rsid w:val="00F00C31"/>
    <w:rPr>
      <w:b w:val="0"/>
      <w:bCs w:val="0"/>
      <w:color w:val="000000"/>
      <w:sz w:val="24"/>
      <w:szCs w:val="24"/>
    </w:rPr>
  </w:style>
  <w:style w:type="character" w:customStyle="1" w:styleId="ListLabel6">
    <w:name w:val="ListLabel 6"/>
    <w:rsid w:val="00F00C31"/>
    <w:rPr>
      <w:sz w:val="24"/>
      <w:szCs w:val="24"/>
    </w:rPr>
  </w:style>
  <w:style w:type="character" w:customStyle="1" w:styleId="ListLabel7">
    <w:name w:val="ListLabel 7"/>
    <w:rsid w:val="00F00C31"/>
    <w:rPr>
      <w:rFonts w:cs="Times New Roman"/>
      <w:sz w:val="24"/>
      <w:szCs w:val="24"/>
    </w:rPr>
  </w:style>
  <w:style w:type="character" w:customStyle="1" w:styleId="ListLabel8">
    <w:name w:val="ListLabel 8"/>
    <w:rsid w:val="00F00C31"/>
    <w:rPr>
      <w:rFonts w:cs="Times New Roman"/>
    </w:rPr>
  </w:style>
  <w:style w:type="character" w:customStyle="1" w:styleId="ListLabel9">
    <w:name w:val="ListLabel 9"/>
    <w:rsid w:val="00F00C31"/>
    <w:rPr>
      <w:rFonts w:cs="Times New Roman"/>
      <w:b w:val="0"/>
    </w:rPr>
  </w:style>
  <w:style w:type="character" w:customStyle="1" w:styleId="ListLabel10">
    <w:name w:val="ListLabel 10"/>
    <w:rsid w:val="00F00C31"/>
    <w:rPr>
      <w:b w:val="0"/>
      <w:i w:val="0"/>
      <w:color w:val="00000A"/>
    </w:rPr>
  </w:style>
  <w:style w:type="character" w:customStyle="1" w:styleId="ListLabel11">
    <w:name w:val="ListLabel 11"/>
    <w:rsid w:val="00F00C31"/>
    <w:rPr>
      <w:b/>
      <w:i w:val="0"/>
      <w:color w:val="00000A"/>
    </w:rPr>
  </w:style>
  <w:style w:type="character" w:customStyle="1" w:styleId="ListLabel12">
    <w:name w:val="ListLabel 12"/>
    <w:rsid w:val="00F00C31"/>
    <w:rPr>
      <w:strike w:val="0"/>
      <w:dstrike w:val="0"/>
    </w:rPr>
  </w:style>
  <w:style w:type="character" w:customStyle="1" w:styleId="ListLabel13">
    <w:name w:val="ListLabel 13"/>
    <w:rsid w:val="00F00C31"/>
    <w:rPr>
      <w:b w:val="0"/>
      <w:i w:val="0"/>
      <w:sz w:val="24"/>
    </w:rPr>
  </w:style>
  <w:style w:type="character" w:customStyle="1" w:styleId="ListLabel14">
    <w:name w:val="ListLabel 14"/>
    <w:rsid w:val="00F00C31"/>
    <w:rPr>
      <w:rFonts w:cs="Symbol"/>
      <w:sz w:val="22"/>
      <w:szCs w:val="22"/>
    </w:rPr>
  </w:style>
  <w:style w:type="character" w:customStyle="1" w:styleId="ListLabel15">
    <w:name w:val="ListLabel 15"/>
    <w:rsid w:val="00F00C31"/>
    <w:rPr>
      <w:rFonts w:cs="Courier New"/>
    </w:rPr>
  </w:style>
  <w:style w:type="character" w:customStyle="1" w:styleId="ListLabel16">
    <w:name w:val="ListLabel 16"/>
    <w:rsid w:val="00F00C31"/>
    <w:rPr>
      <w:rFonts w:cs="Wingdings"/>
    </w:rPr>
  </w:style>
  <w:style w:type="character" w:customStyle="1" w:styleId="ListLabel17">
    <w:name w:val="ListLabel 17"/>
    <w:rsid w:val="00F00C31"/>
    <w:rPr>
      <w:rFonts w:cs="Symbol"/>
    </w:rPr>
  </w:style>
  <w:style w:type="character" w:customStyle="1" w:styleId="ListLabel18">
    <w:name w:val="ListLabel 18"/>
    <w:rsid w:val="00F00C31"/>
    <w:rPr>
      <w:b w:val="0"/>
      <w:bCs w:val="0"/>
      <w:sz w:val="24"/>
      <w:szCs w:val="24"/>
    </w:rPr>
  </w:style>
  <w:style w:type="character" w:customStyle="1" w:styleId="ListLabel19">
    <w:name w:val="ListLabel 19"/>
    <w:rsid w:val="00F00C31"/>
    <w:rPr>
      <w:sz w:val="24"/>
      <w:szCs w:val="24"/>
    </w:rPr>
  </w:style>
  <w:style w:type="paragraph" w:styleId="Nagwek">
    <w:name w:val="header"/>
    <w:basedOn w:val="Normalny1"/>
    <w:next w:val="Tretekstu"/>
    <w:rsid w:val="00F00C31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Tretekstu">
    <w:name w:val="Treść tekstu"/>
    <w:basedOn w:val="Normalny1"/>
    <w:rsid w:val="00422704"/>
    <w:pPr>
      <w:widowControl/>
      <w:spacing w:after="140" w:line="276" w:lineRule="auto"/>
      <w:textAlignment w:val="baseline"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styleId="Lista">
    <w:name w:val="List"/>
    <w:basedOn w:val="Tretekstu"/>
    <w:rsid w:val="00281D85"/>
    <w:rPr>
      <w:rFonts w:cs="Tahoma"/>
    </w:rPr>
  </w:style>
  <w:style w:type="paragraph" w:styleId="Podpis">
    <w:name w:val="Signature"/>
    <w:basedOn w:val="Normalny1"/>
    <w:rsid w:val="00F00C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1"/>
    <w:rsid w:val="00281D85"/>
    <w:pPr>
      <w:suppressLineNumbers/>
    </w:pPr>
    <w:rPr>
      <w:rFonts w:cs="Tahoma"/>
    </w:rPr>
  </w:style>
  <w:style w:type="paragraph" w:customStyle="1" w:styleId="Nagwek10">
    <w:name w:val="Nagłówek1"/>
    <w:basedOn w:val="Normalny1"/>
    <w:rsid w:val="00281D85"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Podpis1">
    <w:name w:val="Podpis1"/>
    <w:basedOn w:val="Normalny1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1"/>
    <w:rsid w:val="00281D85"/>
  </w:style>
  <w:style w:type="paragraph" w:customStyle="1" w:styleId="Wcicietrecitekstu">
    <w:name w:val="Wcięcie treści tekstu"/>
    <w:basedOn w:val="Normalny1"/>
    <w:rsid w:val="00281D85"/>
    <w:pPr>
      <w:spacing w:line="254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1"/>
    <w:rsid w:val="00281D85"/>
    <w:pPr>
      <w:spacing w:line="254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1"/>
    <w:rsid w:val="00281D85"/>
    <w:pPr>
      <w:spacing w:line="254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1"/>
    <w:rsid w:val="00281D85"/>
    <w:pPr>
      <w:spacing w:before="220" w:line="216" w:lineRule="auto"/>
      <w:jc w:val="both"/>
    </w:pPr>
    <w:rPr>
      <w:sz w:val="24"/>
    </w:rPr>
  </w:style>
  <w:style w:type="paragraph" w:customStyle="1" w:styleId="Tekstpodstawowy31">
    <w:name w:val="Tekst podstawowy 31"/>
    <w:basedOn w:val="Normalny1"/>
    <w:rsid w:val="00281D85"/>
    <w:rPr>
      <w:rFonts w:ascii="Arial" w:hAnsi="Arial"/>
      <w:b/>
      <w:sz w:val="24"/>
    </w:rPr>
  </w:style>
  <w:style w:type="paragraph" w:styleId="Stopka">
    <w:name w:val="footer"/>
    <w:basedOn w:val="Normalny1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1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281D85"/>
  </w:style>
  <w:style w:type="paragraph" w:styleId="Tekstdymka">
    <w:name w:val="Balloon Text"/>
    <w:basedOn w:val="Normalny1"/>
    <w:semiHidden/>
    <w:rsid w:val="009467A2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1"/>
    <w:rsid w:val="00B751C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1"/>
    <w:link w:val="Tekstpodstawowy2Znak"/>
    <w:rsid w:val="000D0EC0"/>
    <w:pPr>
      <w:spacing w:after="120" w:line="480" w:lineRule="auto"/>
    </w:pPr>
  </w:style>
  <w:style w:type="paragraph" w:customStyle="1" w:styleId="Wysunicieobszarutekstu">
    <w:name w:val="Wysunięcie obszaru tekstu"/>
    <w:basedOn w:val="Normalny1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Normalny1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1"/>
    <w:uiPriority w:val="34"/>
    <w:qFormat/>
    <w:rsid w:val="00682C2C"/>
    <w:pPr>
      <w:suppressAutoHyphens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F177F8"/>
    <w:pPr>
      <w:suppressAutoHyphens w:val="0"/>
      <w:ind w:left="708"/>
    </w:pPr>
    <w:rPr>
      <w:sz w:val="24"/>
      <w:szCs w:val="24"/>
      <w:lang w:eastAsia="pl-PL"/>
    </w:rPr>
  </w:style>
  <w:style w:type="paragraph" w:styleId="Tekstkomentarza">
    <w:name w:val="annotation text"/>
    <w:basedOn w:val="Normalny1"/>
    <w:link w:val="TekstkomentarzaZnak"/>
    <w:rsid w:val="00EA0161"/>
  </w:style>
  <w:style w:type="paragraph" w:styleId="Tematkomentarza">
    <w:name w:val="annotation subject"/>
    <w:basedOn w:val="Tekstkomentarza"/>
    <w:link w:val="TematkomentarzaZnak"/>
    <w:rsid w:val="00834BAC"/>
    <w:rPr>
      <w:b/>
      <w:bCs/>
    </w:rPr>
  </w:style>
  <w:style w:type="paragraph" w:customStyle="1" w:styleId="Default">
    <w:name w:val="Default"/>
    <w:rsid w:val="00C53967"/>
    <w:pPr>
      <w:suppressAutoHyphens/>
    </w:pPr>
    <w:rPr>
      <w:color w:val="000000"/>
      <w:sz w:val="24"/>
      <w:szCs w:val="24"/>
    </w:rPr>
  </w:style>
  <w:style w:type="paragraph" w:styleId="Tekstprzypisukocowego">
    <w:name w:val="endnote text"/>
    <w:basedOn w:val="Normalny1"/>
    <w:link w:val="TekstprzypisukocowegoZnak"/>
    <w:rsid w:val="003D6B3C"/>
  </w:style>
  <w:style w:type="paragraph" w:styleId="Tekstprzypisudolnego">
    <w:name w:val="footnote text"/>
    <w:basedOn w:val="Normalny1"/>
    <w:link w:val="TekstprzypisudolnegoZnak"/>
    <w:rsid w:val="006F43CC"/>
  </w:style>
  <w:style w:type="paragraph" w:styleId="Poprawka">
    <w:name w:val="Revision"/>
    <w:uiPriority w:val="99"/>
    <w:semiHidden/>
    <w:rsid w:val="00A761E8"/>
    <w:pPr>
      <w:suppressAutoHyphens/>
    </w:pPr>
    <w:rPr>
      <w:color w:val="00000A"/>
      <w:lang w:eastAsia="ar-SA"/>
    </w:rPr>
  </w:style>
  <w:style w:type="table" w:styleId="Tabela-Siatka">
    <w:name w:val="Table Grid"/>
    <w:basedOn w:val="Standardowy"/>
    <w:rsid w:val="004A1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27A81"/>
    <w:rPr>
      <w:color w:val="0000FF" w:themeColor="hyperlink"/>
      <w:u w:val="single"/>
    </w:rPr>
  </w:style>
  <w:style w:type="character" w:customStyle="1" w:styleId="Zakotwiczenieprzypisudolnego">
    <w:name w:val="Zakotwiczenie przypisu dolnego"/>
    <w:rsid w:val="00F82414"/>
    <w:rPr>
      <w:vertAlign w:val="superscript"/>
    </w:rPr>
  </w:style>
  <w:style w:type="paragraph" w:customStyle="1" w:styleId="Przypisdolny">
    <w:name w:val="Przypis dolny"/>
    <w:basedOn w:val="Normalny"/>
    <w:rsid w:val="00F82414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zpital-marciniak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A6D3F-FA9A-40A4-AA17-DFCD4682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14</Pages>
  <Words>4351</Words>
  <Characters>26110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30401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jwroblewska</cp:lastModifiedBy>
  <cp:revision>20</cp:revision>
  <cp:lastPrinted>2024-02-06T12:31:00Z</cp:lastPrinted>
  <dcterms:created xsi:type="dcterms:W3CDTF">2021-06-10T11:53:00Z</dcterms:created>
  <dcterms:modified xsi:type="dcterms:W3CDTF">2024-02-06T12:32:00Z</dcterms:modified>
  <dc:language>pl-PL</dc:language>
</cp:coreProperties>
</file>