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PlainText1"/>
        <w:spacing w:lineRule="auto" w:line="312"/>
        <w:jc w:val="center"/>
      </w:pPr>
      <w:r>
        <w:rPr>
          <w:rFonts w:cs="Arial" w:ascii="Arial" w:hAnsi="Arial"/>
          <w:b/>
          <w:sz w:val="18"/>
          <w:szCs w:val="18"/>
        </w:rPr>
        <w:t>Umowa  nr ………………………. DOSTAWA / wzór UMOWY</w:t>
      </w:r>
      <w:r/>
    </w:p>
    <w:p>
      <w:pPr>
        <w:pStyle w:val="PlainText1"/>
        <w:spacing w:lineRule="auto" w:line="312"/>
        <w:jc w:val="center"/>
      </w:pPr>
      <w:r>
        <w:rPr>
          <w:rFonts w:cs="Arial" w:ascii="Arial" w:hAnsi="Arial"/>
          <w:b/>
          <w:sz w:val="18"/>
          <w:szCs w:val="18"/>
        </w:rPr>
        <w:t>LF/402/</w:t>
      </w:r>
      <w:r>
        <w:rPr>
          <w:rFonts w:cs="Arial" w:ascii="Arial" w:hAnsi="Arial"/>
          <w:b/>
          <w:sz w:val="18"/>
          <w:szCs w:val="18"/>
        </w:rPr>
        <w:t>9-12</w:t>
      </w:r>
      <w:r>
        <w:rPr>
          <w:rFonts w:cs="Arial" w:ascii="Arial" w:hAnsi="Arial"/>
          <w:b/>
          <w:sz w:val="18"/>
          <w:szCs w:val="18"/>
        </w:rPr>
        <w:t>/2022</w:t>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cs="Arial" w:ascii="Arial" w:hAnsi="Arial"/>
          <w:b w:val="false"/>
          <w:bCs w:val="false"/>
          <w:sz w:val="18"/>
          <w:szCs w:val="18"/>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1.   Niniejsza umowa dotyczy dostawy na Jednorazowe staplery i zszywki</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8"/>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8"/>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2"/>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keepNext/>
        <w:keepLines/>
        <w:widowControl w:val="false"/>
        <w:numPr>
          <w:ilvl w:val="0"/>
          <w:numId w:val="5"/>
        </w:numPr>
        <w:spacing w:lineRule="auto" w:line="312"/>
        <w:ind w:left="284" w:hanging="284"/>
      </w:pPr>
      <w:r>
        <w:rPr>
          <w:rFonts w:cs="Arial" w:ascii="Arial" w:hAnsi="Arial"/>
          <w:bCs/>
          <w:sz w:val="18"/>
          <w:szCs w:val="18"/>
        </w:rPr>
        <w:t>Wykonawca zapłaci Zamawiającemu następujące kary umowne:</w:t>
      </w:r>
      <w:r/>
    </w:p>
    <w:p>
      <w:pPr>
        <w:pStyle w:val="Normal"/>
        <w:keepNext/>
        <w:keepLines/>
        <w:widowControl w:val="false"/>
        <w:numPr>
          <w:ilvl w:val="0"/>
          <w:numId w:val="7"/>
        </w:numPr>
        <w:spacing w:lineRule="auto" w:line="312"/>
        <w:ind w:left="568" w:hanging="284"/>
        <w:jc w:val="both"/>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r/>
    </w:p>
    <w:p>
      <w:pPr>
        <w:pStyle w:val="Normal"/>
        <w:widowControl w:val="false"/>
        <w:numPr>
          <w:ilvl w:val="0"/>
          <w:numId w:val="7"/>
        </w:numPr>
        <w:spacing w:lineRule="auto" w:line="312"/>
        <w:ind w:left="568" w:hanging="284"/>
        <w:jc w:val="both"/>
        <w:rPr>
          <w:sz w:val="18"/>
          <w:sz w:val="18"/>
          <w:szCs w:val="18"/>
          <w:bCs/>
          <w:rFonts w:ascii="Arial" w:hAnsi="Arial" w:cs="Arial"/>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rPr>
          <w:sz w:val="18"/>
          <w:sz w:val="18"/>
          <w:szCs w:val="18"/>
          <w:bCs/>
          <w:rFonts w:ascii="Arial" w:hAnsi="Arial" w:cs="Arial"/>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r/>
    </w:p>
    <w:p>
      <w:pPr>
        <w:pStyle w:val="Normal"/>
        <w:widowControl w:val="false"/>
        <w:numPr>
          <w:ilvl w:val="0"/>
          <w:numId w:val="7"/>
        </w:numPr>
        <w:shd w:val="clear" w:color="000000" w:themeColor="" w:themeTint="0" w:themeShade="0" w:fill="FFFFFF" w:themeFill="" w:themeFillTint="0" w:themeFillShade="0"/>
        <w:spacing w:lineRule="auto" w:line="264"/>
        <w:ind w:left="567" w:hanging="283"/>
        <w:jc w:val="both"/>
      </w:pPr>
      <w:r>
        <w:rPr>
          <w:rFonts w:cs="Arial" w:ascii="Arial" w:hAnsi="Arial"/>
          <w:bCs/>
          <w:sz w:val="18"/>
          <w:szCs w:val="18"/>
        </w:rPr>
        <w:t>w wysokości 10% niezrealizowanej wartości brutto umowy, wskazanej w § 7 ust. 1 umowy, jeżeli Zamawiający odstąpi od umowy z przyczyn leżących po stronie Wykonawcy;</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pPr>
      <w:r>
        <w:rPr>
          <w:rFonts w:cs="Arial" w:ascii="Arial" w:hAnsi="Arial"/>
          <w:bCs/>
          <w:sz w:val="18"/>
          <w:szCs w:val="18"/>
        </w:rPr>
        <w:t>w wysokości 10% wartości brutto umowy, wskazanej w § 7 ust. 1 umowy, jeżeli Wykonawca naruszy zapisy § 9 umowy.</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Jeżeli szkoda przewyższa wysokość kary umownej, Zamawiający przysługuje prawo do dochodzenia od Wykonawcy odszkodowania przewyższającego wysokość naliczonej kary umownej.</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Wykonawca wyraża zgodę na potrącanie kar umownych z przysługującego mu wynagrodzenia.</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 xml:space="preserve">Brak szkody nie wyłącza uprawnienia Zamawiającego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2"/>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r/>
    </w:p>
    <w:p>
      <w:pPr>
        <w:pStyle w:val="Normal"/>
        <w:numPr>
          <w:ilvl w:val="1"/>
          <w:numId w:val="12"/>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sz w:val="18"/>
        <w:szCs w:val="18"/>
      </w:rPr>
      <w:t xml:space="preserve">Sporządziła : </w:t>
    </w:r>
    <w:r>
      <w:rPr>
        <w:sz w:val="18"/>
        <w:szCs w:val="18"/>
      </w:rPr>
      <w:t>Paulina Nelka</w:t>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rPr>
      <w:sz w:val="18"/>
    </w:rPr>
  </w:style>
  <w:style w:type="character" w:styleId="ListLabel2">
    <w:name w:val="ListLabel 2"/>
    <w:rPr>
      <w:strike w:val="false"/>
      <w:dstrike w:val="false"/>
      <w:sz w:val="18"/>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b w:val="false"/>
      <w:bCs w:val="false"/>
      <w:i w:val="false"/>
      <w:sz w:val="18"/>
    </w:rPr>
  </w:style>
  <w:style w:type="character" w:styleId="ListLabel7">
    <w:name w:val="ListLabel 7"/>
    <w:rPr>
      <w:b w:val="false"/>
      <w:sz w:val="18"/>
    </w:rPr>
  </w:style>
  <w:style w:type="character" w:styleId="ListLabel8">
    <w:name w:val="ListLabel 8"/>
    <w:rPr>
      <w:b w:val="false"/>
      <w:bCs w:val="false"/>
      <w:sz w:val="18"/>
    </w:rPr>
  </w:style>
  <w:style w:type="character" w:styleId="ListLabel9">
    <w:name w:val="ListLabel 9"/>
    <w:rPr>
      <w:b/>
      <w:bCs w:val="false"/>
      <w:sz w:val="18"/>
    </w:rPr>
  </w:style>
  <w:style w:type="character" w:styleId="ListLabel10">
    <w:name w:val="ListLabel 10"/>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11603</TotalTime>
  <Application>LibreOffice/4.3.2.2$Windows_x86 LibreOffice_project/edfb5295ba211bd31ad47d0bad0118690f76407d</Application>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2022-08-31T08:14:46Z</cp:lastPrinted>
  <dcterms:modified xsi:type="dcterms:W3CDTF">2022-08-31T08:14:55Z</dcterms:modified>
  <cp:revision>94</cp:revision>
  <dc:title>Umowa Nr USK/DZP/PN-224/2016 Z KOMISEM</dc:title>
</cp:coreProperties>
</file>